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C86B" w14:textId="01693BB5" w:rsidR="00DD6CB7" w:rsidRPr="00087514" w:rsidRDefault="00DD6CB7" w:rsidP="00DD6CB7">
      <w:pPr>
        <w:jc w:val="right"/>
        <w:rPr>
          <w:rFonts w:ascii="Arial" w:hAnsi="Arial" w:cs="Arial"/>
        </w:rPr>
      </w:pPr>
      <w:r w:rsidRPr="00087514">
        <w:rPr>
          <w:rFonts w:ascii="Arial" w:hAnsi="Arial" w:cs="Arial"/>
          <w:noProof/>
        </w:rPr>
        <w:drawing>
          <wp:inline distT="0" distB="0" distL="0" distR="0" wp14:anchorId="3D245064" wp14:editId="7C76BF8F">
            <wp:extent cx="2781300" cy="777445"/>
            <wp:effectExtent l="0" t="0" r="0" b="3810"/>
            <wp:docPr id="17458229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22933" name="Picture 1" descr="A close-up of a logo&#10;&#10;Description automatically generated"/>
                    <pic:cNvPicPr/>
                  </pic:nvPicPr>
                  <pic:blipFill>
                    <a:blip r:embed="rId5"/>
                    <a:stretch>
                      <a:fillRect/>
                    </a:stretch>
                  </pic:blipFill>
                  <pic:spPr>
                    <a:xfrm>
                      <a:off x="0" y="0"/>
                      <a:ext cx="2800377" cy="782777"/>
                    </a:xfrm>
                    <a:prstGeom prst="rect">
                      <a:avLst/>
                    </a:prstGeom>
                  </pic:spPr>
                </pic:pic>
              </a:graphicData>
            </a:graphic>
          </wp:inline>
        </w:drawing>
      </w:r>
    </w:p>
    <w:p w14:paraId="01DE70AF" w14:textId="77777777" w:rsidR="00DD6CB7" w:rsidRDefault="00DD6CB7" w:rsidP="00DD6CB7">
      <w:pPr>
        <w:rPr>
          <w:rFonts w:ascii="Arial" w:hAnsi="Arial" w:cs="Arial"/>
        </w:rPr>
      </w:pPr>
    </w:p>
    <w:p w14:paraId="5CE2C56D" w14:textId="77777777" w:rsidR="00087514" w:rsidRDefault="00087514" w:rsidP="00DD6CB7">
      <w:pPr>
        <w:rPr>
          <w:rFonts w:ascii="Arial" w:hAnsi="Arial" w:cs="Arial"/>
        </w:rPr>
      </w:pPr>
    </w:p>
    <w:p w14:paraId="1F09D088" w14:textId="77777777" w:rsidR="00087514" w:rsidRDefault="00087514" w:rsidP="00DD6CB7">
      <w:pPr>
        <w:rPr>
          <w:rFonts w:ascii="Arial" w:hAnsi="Arial" w:cs="Arial"/>
        </w:rPr>
      </w:pPr>
    </w:p>
    <w:p w14:paraId="312C6434" w14:textId="77777777" w:rsidR="00087514" w:rsidRPr="00087514" w:rsidRDefault="00087514" w:rsidP="00DD6CB7">
      <w:pPr>
        <w:rPr>
          <w:rFonts w:ascii="Arial" w:hAnsi="Arial" w:cs="Arial"/>
        </w:rPr>
      </w:pPr>
    </w:p>
    <w:p w14:paraId="197C7F27" w14:textId="3807B168" w:rsidR="00DD6CB7" w:rsidRPr="00087514" w:rsidRDefault="00BA7E06" w:rsidP="00087514">
      <w:pPr>
        <w:jc w:val="center"/>
        <w:rPr>
          <w:rFonts w:ascii="Arial" w:hAnsi="Arial" w:cs="Arial"/>
          <w:sz w:val="52"/>
          <w:szCs w:val="52"/>
        </w:rPr>
      </w:pPr>
      <w:r>
        <w:rPr>
          <w:rFonts w:ascii="Arial" w:hAnsi="Arial" w:cs="Arial"/>
          <w:sz w:val="52"/>
          <w:szCs w:val="52"/>
        </w:rPr>
        <w:t>Temporary</w:t>
      </w:r>
      <w:r w:rsidR="00DD6CB7" w:rsidRPr="00087514">
        <w:rPr>
          <w:rFonts w:ascii="Arial" w:hAnsi="Arial" w:cs="Arial"/>
          <w:sz w:val="52"/>
          <w:szCs w:val="52"/>
        </w:rPr>
        <w:t xml:space="preserve"> ID Pass Guidelines</w:t>
      </w:r>
    </w:p>
    <w:p w14:paraId="174EE237" w14:textId="6808DB45" w:rsidR="00DD6CB7" w:rsidRPr="00087514" w:rsidRDefault="00610130" w:rsidP="00087514">
      <w:pPr>
        <w:jc w:val="center"/>
        <w:rPr>
          <w:rFonts w:ascii="Arial" w:hAnsi="Arial" w:cs="Arial"/>
          <w:sz w:val="52"/>
          <w:szCs w:val="52"/>
        </w:rPr>
      </w:pPr>
      <w:r>
        <w:rPr>
          <w:rFonts w:ascii="Arial" w:hAnsi="Arial" w:cs="Arial"/>
          <w:sz w:val="52"/>
          <w:szCs w:val="52"/>
        </w:rPr>
        <w:t>2025</w:t>
      </w:r>
    </w:p>
    <w:p w14:paraId="39514AC0" w14:textId="066D3499" w:rsidR="00DD6CB7" w:rsidRPr="00087514" w:rsidRDefault="00DD6CB7" w:rsidP="00087514">
      <w:pPr>
        <w:jc w:val="center"/>
        <w:rPr>
          <w:rFonts w:ascii="Arial" w:hAnsi="Arial" w:cs="Arial"/>
          <w:sz w:val="52"/>
          <w:szCs w:val="52"/>
        </w:rPr>
      </w:pPr>
      <w:r w:rsidRPr="00087514">
        <w:rPr>
          <w:rFonts w:ascii="Arial" w:hAnsi="Arial" w:cs="Arial"/>
          <w:sz w:val="52"/>
          <w:szCs w:val="52"/>
        </w:rPr>
        <w:t>Status: Unrestricted</w:t>
      </w:r>
    </w:p>
    <w:p w14:paraId="5E0155AD" w14:textId="77777777" w:rsidR="00DD6CB7" w:rsidRPr="00087514" w:rsidRDefault="00DD6CB7" w:rsidP="00DD6CB7">
      <w:pPr>
        <w:rPr>
          <w:rFonts w:ascii="Arial" w:hAnsi="Arial" w:cs="Arial"/>
        </w:rPr>
      </w:pPr>
    </w:p>
    <w:p w14:paraId="73562F9A" w14:textId="16A4B10D" w:rsidR="00DD6CB7" w:rsidRDefault="00DD6CB7">
      <w:pPr>
        <w:rPr>
          <w:rFonts w:ascii="Arial" w:hAnsi="Arial" w:cs="Arial"/>
        </w:rPr>
      </w:pPr>
    </w:p>
    <w:p w14:paraId="0CD2517E" w14:textId="77777777" w:rsidR="00B63FF6" w:rsidRDefault="00B63FF6">
      <w:pPr>
        <w:rPr>
          <w:rFonts w:ascii="Arial" w:hAnsi="Arial" w:cs="Arial"/>
        </w:rPr>
      </w:pPr>
    </w:p>
    <w:p w14:paraId="69C4B821" w14:textId="77777777" w:rsidR="00B63FF6" w:rsidRDefault="00B63FF6">
      <w:pPr>
        <w:rPr>
          <w:rFonts w:ascii="Arial" w:hAnsi="Arial" w:cs="Arial"/>
        </w:rPr>
      </w:pPr>
    </w:p>
    <w:p w14:paraId="2792A557" w14:textId="77777777" w:rsidR="00B63FF6" w:rsidRDefault="00B63FF6">
      <w:pPr>
        <w:rPr>
          <w:rFonts w:ascii="Arial" w:hAnsi="Arial" w:cs="Arial"/>
        </w:rPr>
      </w:pPr>
    </w:p>
    <w:p w14:paraId="3923CE01" w14:textId="77777777" w:rsidR="00B63FF6" w:rsidRDefault="00B63FF6">
      <w:pPr>
        <w:rPr>
          <w:rFonts w:ascii="Arial" w:hAnsi="Arial" w:cs="Arial"/>
        </w:rPr>
      </w:pPr>
    </w:p>
    <w:p w14:paraId="5AF4DB14" w14:textId="77777777" w:rsidR="00B63FF6" w:rsidRDefault="00B63FF6">
      <w:pPr>
        <w:rPr>
          <w:rFonts w:ascii="Arial" w:hAnsi="Arial" w:cs="Arial"/>
        </w:rPr>
      </w:pPr>
    </w:p>
    <w:p w14:paraId="615EC9CE" w14:textId="77777777" w:rsidR="00B63FF6" w:rsidRDefault="00B63FF6">
      <w:pPr>
        <w:rPr>
          <w:rFonts w:ascii="Arial" w:hAnsi="Arial" w:cs="Arial"/>
        </w:rPr>
      </w:pPr>
    </w:p>
    <w:p w14:paraId="5C296785" w14:textId="77777777" w:rsidR="00B63FF6" w:rsidRDefault="00B63FF6">
      <w:pPr>
        <w:rPr>
          <w:rFonts w:ascii="Arial" w:hAnsi="Arial" w:cs="Arial"/>
        </w:rPr>
      </w:pPr>
    </w:p>
    <w:p w14:paraId="1A2717FB" w14:textId="77777777" w:rsidR="00B63FF6" w:rsidRDefault="00B63FF6">
      <w:pPr>
        <w:rPr>
          <w:rFonts w:ascii="Arial" w:hAnsi="Arial" w:cs="Arial"/>
        </w:rPr>
      </w:pPr>
    </w:p>
    <w:p w14:paraId="059C9A2B" w14:textId="77777777" w:rsidR="00B63FF6" w:rsidRDefault="00B63FF6">
      <w:pPr>
        <w:rPr>
          <w:rFonts w:ascii="Arial" w:hAnsi="Arial" w:cs="Arial"/>
        </w:rPr>
      </w:pPr>
    </w:p>
    <w:p w14:paraId="35381F99" w14:textId="77777777" w:rsidR="00B63FF6" w:rsidRDefault="00B63FF6">
      <w:pPr>
        <w:rPr>
          <w:rFonts w:ascii="Arial" w:hAnsi="Arial" w:cs="Arial"/>
        </w:rPr>
      </w:pPr>
    </w:p>
    <w:p w14:paraId="1EF8AA27" w14:textId="77777777" w:rsidR="00B63FF6" w:rsidRDefault="00B63FF6">
      <w:pPr>
        <w:rPr>
          <w:rFonts w:ascii="Arial" w:hAnsi="Arial" w:cs="Arial"/>
        </w:rPr>
      </w:pPr>
    </w:p>
    <w:p w14:paraId="6E49445A" w14:textId="77777777" w:rsidR="00B63FF6" w:rsidRPr="00087514" w:rsidRDefault="00B63FF6">
      <w:pPr>
        <w:rPr>
          <w:rFonts w:ascii="Arial" w:hAnsi="Arial" w:cs="Arial"/>
        </w:rPr>
      </w:pPr>
    </w:p>
    <w:p w14:paraId="56F87FEA" w14:textId="77777777" w:rsidR="00DD6CB7" w:rsidRPr="00087514" w:rsidRDefault="00DD6CB7" w:rsidP="00DD6CB7">
      <w:pPr>
        <w:rPr>
          <w:rFonts w:ascii="Arial" w:hAnsi="Arial" w:cs="Arial"/>
        </w:rPr>
      </w:pPr>
    </w:p>
    <w:p w14:paraId="145812CA" w14:textId="77777777" w:rsidR="00DD6CB7" w:rsidRPr="00087514" w:rsidRDefault="00DD6CB7" w:rsidP="00DD6CB7">
      <w:pPr>
        <w:rPr>
          <w:rFonts w:ascii="Arial" w:hAnsi="Arial" w:cs="Arial"/>
        </w:rPr>
      </w:pPr>
      <w:r w:rsidRPr="00087514">
        <w:rPr>
          <w:rFonts w:ascii="Arial" w:hAnsi="Arial" w:cs="Arial"/>
        </w:rPr>
        <w:t xml:space="preserve">Contact for all ID pass applications: </w:t>
      </w:r>
    </w:p>
    <w:p w14:paraId="35667BCA" w14:textId="4956BA66" w:rsidR="00DD6CB7" w:rsidRPr="00087514" w:rsidRDefault="00DD6CB7" w:rsidP="00DD6CB7">
      <w:pPr>
        <w:rPr>
          <w:rFonts w:ascii="Arial" w:hAnsi="Arial" w:cs="Arial"/>
        </w:rPr>
      </w:pPr>
      <w:r w:rsidRPr="00087514">
        <w:rPr>
          <w:rFonts w:ascii="Arial" w:hAnsi="Arial" w:cs="Arial"/>
        </w:rPr>
        <w:t xml:space="preserve">Email: </w:t>
      </w:r>
      <w:hyperlink r:id="rId6" w:history="1">
        <w:r w:rsidRPr="00087514">
          <w:rPr>
            <w:rStyle w:val="Hyperlink"/>
            <w:rFonts w:ascii="Arial" w:hAnsi="Arial" w:cs="Arial"/>
          </w:rPr>
          <w:t>Passoffice@newcastleinternational.co.uk</w:t>
        </w:r>
      </w:hyperlink>
    </w:p>
    <w:p w14:paraId="3258E26B" w14:textId="77777777" w:rsidR="00DD6CB7" w:rsidRPr="00087514" w:rsidRDefault="00DD6CB7" w:rsidP="00DD6CB7">
      <w:pPr>
        <w:rPr>
          <w:rFonts w:ascii="Arial" w:hAnsi="Arial" w:cs="Arial"/>
        </w:rPr>
      </w:pPr>
      <w:r w:rsidRPr="00087514">
        <w:rPr>
          <w:rFonts w:ascii="Arial" w:hAnsi="Arial" w:cs="Arial"/>
        </w:rPr>
        <w:t>Phone: 0191 2143532</w:t>
      </w:r>
    </w:p>
    <w:p w14:paraId="2497D522" w14:textId="77777777" w:rsidR="00DD6CB7" w:rsidRPr="00087514" w:rsidRDefault="00DD6CB7" w:rsidP="00DD6CB7">
      <w:pPr>
        <w:rPr>
          <w:rFonts w:ascii="Arial" w:hAnsi="Arial" w:cs="Arial"/>
        </w:rPr>
      </w:pPr>
    </w:p>
    <w:p w14:paraId="5327E82F" w14:textId="77777777" w:rsidR="00DD6CB7" w:rsidRPr="00087514" w:rsidRDefault="00DD6CB7" w:rsidP="00DD6CB7">
      <w:pPr>
        <w:rPr>
          <w:rFonts w:ascii="Arial" w:hAnsi="Arial" w:cs="Arial"/>
          <w:sz w:val="52"/>
          <w:szCs w:val="52"/>
        </w:rPr>
      </w:pPr>
      <w:r w:rsidRPr="00087514">
        <w:rPr>
          <w:rFonts w:ascii="Arial" w:hAnsi="Arial" w:cs="Arial"/>
          <w:sz w:val="52"/>
          <w:szCs w:val="52"/>
        </w:rPr>
        <w:lastRenderedPageBreak/>
        <w:t xml:space="preserve">Contents </w:t>
      </w:r>
    </w:p>
    <w:p w14:paraId="1E3F92CA" w14:textId="77777777" w:rsidR="002B43D6" w:rsidRDefault="002B43D6" w:rsidP="00DD6CB7">
      <w:pPr>
        <w:rPr>
          <w:rFonts w:ascii="Arial" w:hAnsi="Arial" w:cs="Arial"/>
        </w:rPr>
      </w:pPr>
    </w:p>
    <w:p w14:paraId="79A64890" w14:textId="77777777" w:rsidR="002B43D6" w:rsidRDefault="002B43D6" w:rsidP="00DD6CB7">
      <w:pPr>
        <w:rPr>
          <w:rFonts w:ascii="Arial" w:hAnsi="Arial" w:cs="Arial"/>
        </w:rPr>
      </w:pPr>
    </w:p>
    <w:p w14:paraId="3E93F688" w14:textId="07EF1286" w:rsidR="00DD6CB7" w:rsidRPr="00087514" w:rsidRDefault="00DD6CB7" w:rsidP="00DD6CB7">
      <w:pPr>
        <w:rPr>
          <w:rFonts w:ascii="Arial" w:hAnsi="Arial" w:cs="Arial"/>
        </w:rPr>
      </w:pPr>
      <w:r w:rsidRPr="00087514">
        <w:rPr>
          <w:rFonts w:ascii="Arial" w:hAnsi="Arial" w:cs="Arial"/>
        </w:rPr>
        <w:t xml:space="preserve">1. Introduction  </w:t>
      </w:r>
    </w:p>
    <w:p w14:paraId="4EF9A8F2" w14:textId="19DCF905" w:rsidR="00DD6CB7" w:rsidRDefault="00DD6CB7" w:rsidP="00DD6CB7">
      <w:pPr>
        <w:rPr>
          <w:rFonts w:ascii="Arial" w:hAnsi="Arial" w:cs="Arial"/>
        </w:rPr>
      </w:pPr>
      <w:r w:rsidRPr="00087514">
        <w:rPr>
          <w:rFonts w:ascii="Arial" w:hAnsi="Arial" w:cs="Arial"/>
        </w:rPr>
        <w:t xml:space="preserve">2. Requirements for a </w:t>
      </w:r>
      <w:r w:rsidR="00BA7E06">
        <w:rPr>
          <w:rFonts w:ascii="Arial" w:hAnsi="Arial" w:cs="Arial"/>
        </w:rPr>
        <w:t>Temporary</w:t>
      </w:r>
      <w:r w:rsidRPr="00087514">
        <w:rPr>
          <w:rFonts w:ascii="Arial" w:hAnsi="Arial" w:cs="Arial"/>
        </w:rPr>
        <w:t xml:space="preserve"> ID Pass Application  </w:t>
      </w:r>
    </w:p>
    <w:p w14:paraId="1705F0D7" w14:textId="457EB3A1" w:rsidR="00631216" w:rsidRPr="00087514" w:rsidRDefault="00631216" w:rsidP="00DD6CB7">
      <w:pPr>
        <w:rPr>
          <w:rFonts w:ascii="Arial" w:hAnsi="Arial" w:cs="Arial"/>
        </w:rPr>
      </w:pPr>
      <w:r>
        <w:rPr>
          <w:rFonts w:ascii="Arial" w:hAnsi="Arial" w:cs="Arial"/>
        </w:rPr>
        <w:t>3. How to submit a Temporary Pass Application</w:t>
      </w:r>
    </w:p>
    <w:p w14:paraId="1619417F" w14:textId="1BF268F1" w:rsidR="004E4112" w:rsidRPr="00087514" w:rsidRDefault="00631216" w:rsidP="00DD6CB7">
      <w:pPr>
        <w:rPr>
          <w:rFonts w:ascii="Arial" w:hAnsi="Arial" w:cs="Arial"/>
        </w:rPr>
      </w:pPr>
      <w:r>
        <w:rPr>
          <w:rFonts w:ascii="Arial" w:hAnsi="Arial" w:cs="Arial"/>
        </w:rPr>
        <w:t>4</w:t>
      </w:r>
      <w:r w:rsidR="004E4112">
        <w:rPr>
          <w:rFonts w:ascii="Arial" w:hAnsi="Arial" w:cs="Arial"/>
        </w:rPr>
        <w:t>. Escorting Requirements</w:t>
      </w:r>
    </w:p>
    <w:p w14:paraId="20B3EEEB" w14:textId="77777777" w:rsidR="00DD6CB7" w:rsidRPr="00087514" w:rsidRDefault="00DD6CB7">
      <w:pPr>
        <w:rPr>
          <w:rFonts w:ascii="Arial" w:hAnsi="Arial" w:cs="Arial"/>
        </w:rPr>
      </w:pPr>
      <w:r w:rsidRPr="00087514">
        <w:rPr>
          <w:rFonts w:ascii="Arial" w:hAnsi="Arial" w:cs="Arial"/>
        </w:rPr>
        <w:br w:type="page"/>
      </w:r>
    </w:p>
    <w:p w14:paraId="331E5F06" w14:textId="77777777" w:rsidR="00DD6CB7" w:rsidRPr="00F1766B" w:rsidRDefault="00DD6CB7" w:rsidP="00DD6CB7">
      <w:pPr>
        <w:rPr>
          <w:rFonts w:ascii="Arial" w:hAnsi="Arial" w:cs="Arial"/>
          <w:sz w:val="52"/>
          <w:szCs w:val="52"/>
        </w:rPr>
      </w:pPr>
      <w:r w:rsidRPr="00F1766B">
        <w:rPr>
          <w:rFonts w:ascii="Arial" w:hAnsi="Arial" w:cs="Arial"/>
          <w:sz w:val="52"/>
          <w:szCs w:val="52"/>
        </w:rPr>
        <w:lastRenderedPageBreak/>
        <w:t>Section One</w:t>
      </w:r>
    </w:p>
    <w:p w14:paraId="610B8B1A" w14:textId="77777777" w:rsidR="00CB2BB0" w:rsidRPr="00F1766B" w:rsidRDefault="00DD6CB7" w:rsidP="00DD6CB7">
      <w:pPr>
        <w:rPr>
          <w:rFonts w:ascii="Arial" w:hAnsi="Arial" w:cs="Arial"/>
          <w:sz w:val="36"/>
          <w:szCs w:val="36"/>
        </w:rPr>
      </w:pPr>
      <w:r w:rsidRPr="00F1766B">
        <w:rPr>
          <w:rFonts w:ascii="Arial" w:hAnsi="Arial" w:cs="Arial"/>
          <w:sz w:val="36"/>
          <w:szCs w:val="36"/>
        </w:rPr>
        <w:t xml:space="preserve">Introduction </w:t>
      </w:r>
    </w:p>
    <w:p w14:paraId="67485DA4" w14:textId="5AC06AB7" w:rsidR="00F52EFC" w:rsidRDefault="00F52EFC" w:rsidP="00DD6CB7">
      <w:pPr>
        <w:rPr>
          <w:rFonts w:ascii="Arial" w:hAnsi="Arial" w:cs="Arial"/>
        </w:rPr>
      </w:pPr>
      <w:r>
        <w:rPr>
          <w:rFonts w:ascii="Arial" w:hAnsi="Arial" w:cs="Arial"/>
        </w:rPr>
        <w:t>There are two types of temporary passes available:</w:t>
      </w:r>
    </w:p>
    <w:p w14:paraId="6F2C43B8" w14:textId="53E65CEB" w:rsidR="00F52EFC" w:rsidRPr="00F52EFC" w:rsidRDefault="00F52EFC" w:rsidP="00DD6CB7">
      <w:pPr>
        <w:rPr>
          <w:rFonts w:ascii="Arial" w:hAnsi="Arial" w:cs="Arial"/>
          <w:b/>
          <w:bCs/>
        </w:rPr>
      </w:pPr>
      <w:r w:rsidRPr="00F52EFC">
        <w:rPr>
          <w:rFonts w:ascii="Arial" w:hAnsi="Arial" w:cs="Arial"/>
          <w:b/>
          <w:bCs/>
        </w:rPr>
        <w:t>Temporary Visitor Pass</w:t>
      </w:r>
    </w:p>
    <w:p w14:paraId="5ECA5C2C" w14:textId="102EDE49" w:rsidR="004E4112" w:rsidRDefault="00503D54" w:rsidP="00DD6CB7">
      <w:pPr>
        <w:rPr>
          <w:rFonts w:ascii="Arial" w:hAnsi="Arial" w:cs="Arial"/>
        </w:rPr>
      </w:pPr>
      <w:r>
        <w:rPr>
          <w:rFonts w:ascii="Arial" w:hAnsi="Arial" w:cs="Arial"/>
        </w:rPr>
        <w:t>A temporary</w:t>
      </w:r>
      <w:r w:rsidR="007016DC">
        <w:rPr>
          <w:rFonts w:ascii="Arial" w:hAnsi="Arial" w:cs="Arial"/>
        </w:rPr>
        <w:t xml:space="preserve"> visitor</w:t>
      </w:r>
      <w:r>
        <w:rPr>
          <w:rFonts w:ascii="Arial" w:hAnsi="Arial" w:cs="Arial"/>
        </w:rPr>
        <w:t xml:space="preserve"> pass allows escorted access to the critical parts of the airport for a period of up to 7 days. Temporary</w:t>
      </w:r>
      <w:r w:rsidR="007016DC">
        <w:rPr>
          <w:rFonts w:ascii="Arial" w:hAnsi="Arial" w:cs="Arial"/>
        </w:rPr>
        <w:t xml:space="preserve"> visitor</w:t>
      </w:r>
      <w:r>
        <w:rPr>
          <w:rFonts w:ascii="Arial" w:hAnsi="Arial" w:cs="Arial"/>
        </w:rPr>
        <w:t xml:space="preserve"> passes are</w:t>
      </w:r>
      <w:r w:rsidR="004E4112">
        <w:rPr>
          <w:rFonts w:ascii="Arial" w:hAnsi="Arial" w:cs="Arial"/>
        </w:rPr>
        <w:t xml:space="preserve"> issued for one off or infrequent visitors to the airport for the below reasons:</w:t>
      </w:r>
    </w:p>
    <w:p w14:paraId="4AA87B22" w14:textId="679FB22A" w:rsidR="004E4112" w:rsidRDefault="004E4112" w:rsidP="004E4112">
      <w:pPr>
        <w:pStyle w:val="ListParagraph"/>
        <w:numPr>
          <w:ilvl w:val="0"/>
          <w:numId w:val="10"/>
        </w:numPr>
        <w:rPr>
          <w:rFonts w:ascii="Arial" w:hAnsi="Arial" w:cs="Arial"/>
        </w:rPr>
      </w:pPr>
      <w:r>
        <w:rPr>
          <w:rFonts w:ascii="Arial" w:hAnsi="Arial" w:cs="Arial"/>
        </w:rPr>
        <w:t>Contractor carrying out short term essential work</w:t>
      </w:r>
    </w:p>
    <w:p w14:paraId="5A04DB9B" w14:textId="50A197DD" w:rsidR="004E4112" w:rsidRDefault="004E4112" w:rsidP="004E4112">
      <w:pPr>
        <w:pStyle w:val="ListParagraph"/>
        <w:numPr>
          <w:ilvl w:val="0"/>
          <w:numId w:val="10"/>
        </w:numPr>
        <w:rPr>
          <w:rFonts w:ascii="Arial" w:hAnsi="Arial" w:cs="Arial"/>
        </w:rPr>
      </w:pPr>
      <w:r>
        <w:rPr>
          <w:rFonts w:ascii="Arial" w:hAnsi="Arial" w:cs="Arial"/>
        </w:rPr>
        <w:t>Drivers making impromptu collections and deliveries</w:t>
      </w:r>
    </w:p>
    <w:p w14:paraId="04120DF6" w14:textId="607BF98F" w:rsidR="004E4112" w:rsidRDefault="004E4112" w:rsidP="004E4112">
      <w:pPr>
        <w:pStyle w:val="ListParagraph"/>
        <w:numPr>
          <w:ilvl w:val="0"/>
          <w:numId w:val="10"/>
        </w:numPr>
        <w:rPr>
          <w:rFonts w:ascii="Arial" w:hAnsi="Arial" w:cs="Arial"/>
        </w:rPr>
      </w:pPr>
      <w:r>
        <w:rPr>
          <w:rFonts w:ascii="Arial" w:hAnsi="Arial" w:cs="Arial"/>
        </w:rPr>
        <w:t>Work experience, familiarisation, training and interviews</w:t>
      </w:r>
    </w:p>
    <w:p w14:paraId="1D3498F8" w14:textId="60EDBA21" w:rsidR="004E4112" w:rsidRDefault="004E4112" w:rsidP="004E4112">
      <w:pPr>
        <w:pStyle w:val="ListParagraph"/>
        <w:numPr>
          <w:ilvl w:val="0"/>
          <w:numId w:val="10"/>
        </w:numPr>
        <w:rPr>
          <w:rFonts w:ascii="Arial" w:hAnsi="Arial" w:cs="Arial"/>
        </w:rPr>
      </w:pPr>
      <w:r>
        <w:rPr>
          <w:rFonts w:ascii="Arial" w:hAnsi="Arial" w:cs="Arial"/>
        </w:rPr>
        <w:t>Emergency maintenance</w:t>
      </w:r>
    </w:p>
    <w:p w14:paraId="7CAC46E9" w14:textId="1A4F1B4E" w:rsidR="004E4112" w:rsidRDefault="004E4112" w:rsidP="004E4112">
      <w:pPr>
        <w:pStyle w:val="ListParagraph"/>
        <w:numPr>
          <w:ilvl w:val="0"/>
          <w:numId w:val="10"/>
        </w:numPr>
        <w:rPr>
          <w:rFonts w:ascii="Arial" w:hAnsi="Arial" w:cs="Arial"/>
        </w:rPr>
      </w:pPr>
      <w:r>
        <w:rPr>
          <w:rFonts w:ascii="Arial" w:hAnsi="Arial" w:cs="Arial"/>
        </w:rPr>
        <w:t>Airside visit</w:t>
      </w:r>
    </w:p>
    <w:p w14:paraId="748688EE" w14:textId="5519EB19" w:rsidR="004E4112" w:rsidRPr="004E4112" w:rsidRDefault="004E4112" w:rsidP="004E4112">
      <w:pPr>
        <w:pStyle w:val="ListParagraph"/>
        <w:numPr>
          <w:ilvl w:val="0"/>
          <w:numId w:val="10"/>
        </w:numPr>
        <w:rPr>
          <w:rFonts w:ascii="Arial" w:hAnsi="Arial" w:cs="Arial"/>
        </w:rPr>
      </w:pPr>
      <w:r>
        <w:rPr>
          <w:rFonts w:ascii="Arial" w:hAnsi="Arial" w:cs="Arial"/>
        </w:rPr>
        <w:t>Emergency extension</w:t>
      </w:r>
    </w:p>
    <w:p w14:paraId="7A290BE7" w14:textId="13BA915C" w:rsidR="004E4112" w:rsidRDefault="004E4112" w:rsidP="00DD6CB7">
      <w:pPr>
        <w:rPr>
          <w:rFonts w:ascii="Arial" w:hAnsi="Arial" w:cs="Arial"/>
        </w:rPr>
      </w:pPr>
      <w:r>
        <w:rPr>
          <w:rFonts w:ascii="Arial" w:hAnsi="Arial" w:cs="Arial"/>
        </w:rPr>
        <w:t>A maximum allocation of 14 days for this pass type can be issued in a rolling 12-month period to an individual. Consecutive passes should not be issued and a 3-day break between pass issue is required. In exceptional circumstances, the provision to allow consecutive issue may be considered, provided the reason for the request is stated on the application. An emergency extension can only be granted on an active temporary pass.</w:t>
      </w:r>
    </w:p>
    <w:p w14:paraId="356DC02F" w14:textId="37782D32" w:rsidR="00F52EFC" w:rsidRPr="00F52EFC" w:rsidRDefault="00F52EFC" w:rsidP="00DD6CB7">
      <w:pPr>
        <w:rPr>
          <w:rFonts w:ascii="Arial" w:hAnsi="Arial" w:cs="Arial"/>
          <w:b/>
          <w:bCs/>
        </w:rPr>
      </w:pPr>
      <w:r w:rsidRPr="00F52EFC">
        <w:rPr>
          <w:rFonts w:ascii="Arial" w:hAnsi="Arial" w:cs="Arial"/>
          <w:b/>
          <w:bCs/>
        </w:rPr>
        <w:t>Temporary Employment Pass</w:t>
      </w:r>
    </w:p>
    <w:p w14:paraId="4D519C1F" w14:textId="75AF0EB4" w:rsidR="004E4112" w:rsidRDefault="004E4112" w:rsidP="00DD6CB7">
      <w:pPr>
        <w:rPr>
          <w:rFonts w:ascii="Arial" w:hAnsi="Arial" w:cs="Arial"/>
        </w:rPr>
      </w:pPr>
      <w:r>
        <w:rPr>
          <w:rFonts w:ascii="Arial" w:hAnsi="Arial" w:cs="Arial"/>
        </w:rPr>
        <w:t>Where a period greater than 14 days</w:t>
      </w:r>
      <w:r w:rsidR="007016DC">
        <w:rPr>
          <w:rFonts w:ascii="Arial" w:hAnsi="Arial" w:cs="Arial"/>
        </w:rPr>
        <w:t xml:space="preserve"> is required, an application for a temporary employment pass should be made. This will allow the applicant to commence employment whilst the background checks are being completed</w:t>
      </w:r>
      <w:r w:rsidR="00B71453">
        <w:rPr>
          <w:rFonts w:ascii="Arial" w:hAnsi="Arial" w:cs="Arial"/>
        </w:rPr>
        <w:t>.</w:t>
      </w:r>
    </w:p>
    <w:p w14:paraId="0BEF2B6E" w14:textId="251777C5" w:rsidR="00B71453" w:rsidRDefault="00B71453" w:rsidP="00DD6CB7">
      <w:pPr>
        <w:rPr>
          <w:rFonts w:ascii="Arial" w:hAnsi="Arial" w:cs="Arial"/>
        </w:rPr>
      </w:pPr>
      <w:r>
        <w:rPr>
          <w:rFonts w:ascii="Arial" w:hAnsi="Arial" w:cs="Arial"/>
        </w:rPr>
        <w:t>A temporary employment pass for 1-14 days access will require evidence that a criminal record check</w:t>
      </w:r>
      <w:r w:rsidR="00542391">
        <w:rPr>
          <w:rFonts w:ascii="Arial" w:hAnsi="Arial" w:cs="Arial"/>
        </w:rPr>
        <w:t xml:space="preserve"> </w:t>
      </w:r>
      <w:r w:rsidR="002E1FA4">
        <w:rPr>
          <w:rFonts w:ascii="Arial" w:hAnsi="Arial" w:cs="Arial"/>
        </w:rPr>
        <w:t>(CRC)</w:t>
      </w:r>
      <w:r>
        <w:rPr>
          <w:rFonts w:ascii="Arial" w:hAnsi="Arial" w:cs="Arial"/>
        </w:rPr>
        <w:t xml:space="preserve"> has</w:t>
      </w:r>
      <w:r w:rsidR="002E1FA4">
        <w:rPr>
          <w:rFonts w:ascii="Arial" w:hAnsi="Arial" w:cs="Arial"/>
        </w:rPr>
        <w:t xml:space="preserve"> been applied for. Evidence of applying for a criminal record check will need to be dated within 21 days of the pass application. If access is required beyond 14 days, then a valid CRC certificate will be required.</w:t>
      </w:r>
    </w:p>
    <w:p w14:paraId="2468B395" w14:textId="0F2E0B67" w:rsidR="004E4112" w:rsidRDefault="002E1FA4" w:rsidP="00DD6CB7">
      <w:pPr>
        <w:rPr>
          <w:rFonts w:ascii="Arial" w:hAnsi="Arial" w:cs="Arial"/>
        </w:rPr>
      </w:pPr>
      <w:r>
        <w:rPr>
          <w:rFonts w:ascii="Arial" w:hAnsi="Arial" w:cs="Arial"/>
        </w:rPr>
        <w:t xml:space="preserve">An individual can hold a maximum of 60 days escorted access </w:t>
      </w:r>
      <w:r w:rsidR="00FB0432">
        <w:rPr>
          <w:rFonts w:ascii="Arial" w:hAnsi="Arial" w:cs="Arial"/>
        </w:rPr>
        <w:t xml:space="preserve">across both pass types and the pass days must run consecutively. </w:t>
      </w:r>
    </w:p>
    <w:p w14:paraId="45D75C0F" w14:textId="77777777" w:rsidR="00631216" w:rsidRDefault="00631216" w:rsidP="00DD6CB7">
      <w:pPr>
        <w:rPr>
          <w:rFonts w:ascii="Arial" w:hAnsi="Arial" w:cs="Arial"/>
        </w:rPr>
      </w:pPr>
    </w:p>
    <w:p w14:paraId="245ECFCD" w14:textId="77777777" w:rsidR="00631216" w:rsidRDefault="00631216" w:rsidP="00DD6CB7">
      <w:pPr>
        <w:rPr>
          <w:rFonts w:ascii="Arial" w:hAnsi="Arial" w:cs="Arial"/>
        </w:rPr>
      </w:pPr>
    </w:p>
    <w:p w14:paraId="6CCE82E9" w14:textId="77777777" w:rsidR="00631216" w:rsidRDefault="00631216" w:rsidP="00DD6CB7">
      <w:pPr>
        <w:rPr>
          <w:rFonts w:ascii="Arial" w:hAnsi="Arial" w:cs="Arial"/>
        </w:rPr>
      </w:pPr>
    </w:p>
    <w:p w14:paraId="75E05F15" w14:textId="77777777" w:rsidR="00631216" w:rsidRDefault="00631216" w:rsidP="00DD6CB7">
      <w:pPr>
        <w:rPr>
          <w:rFonts w:ascii="Arial" w:hAnsi="Arial" w:cs="Arial"/>
        </w:rPr>
      </w:pPr>
    </w:p>
    <w:p w14:paraId="6896B367" w14:textId="77777777" w:rsidR="00631216" w:rsidRDefault="00631216" w:rsidP="00DD6CB7">
      <w:pPr>
        <w:rPr>
          <w:rFonts w:ascii="Arial" w:hAnsi="Arial" w:cs="Arial"/>
        </w:rPr>
      </w:pPr>
    </w:p>
    <w:p w14:paraId="19EB2942" w14:textId="77777777" w:rsidR="00631216" w:rsidRDefault="00631216" w:rsidP="00DD6CB7">
      <w:pPr>
        <w:rPr>
          <w:rFonts w:ascii="Arial" w:hAnsi="Arial" w:cs="Arial"/>
        </w:rPr>
      </w:pPr>
    </w:p>
    <w:p w14:paraId="59A28B73" w14:textId="77777777" w:rsidR="00631216" w:rsidRDefault="00631216" w:rsidP="00DD6CB7">
      <w:pPr>
        <w:rPr>
          <w:rFonts w:ascii="Arial" w:hAnsi="Arial" w:cs="Arial"/>
        </w:rPr>
      </w:pPr>
    </w:p>
    <w:p w14:paraId="0634179F" w14:textId="77777777" w:rsidR="00631216" w:rsidRDefault="00631216" w:rsidP="00DD6CB7">
      <w:pPr>
        <w:rPr>
          <w:rFonts w:ascii="Arial" w:hAnsi="Arial" w:cs="Arial"/>
        </w:rPr>
      </w:pPr>
    </w:p>
    <w:p w14:paraId="5FAAD6D0" w14:textId="77777777" w:rsidR="00631216" w:rsidRDefault="00631216" w:rsidP="00DD6CB7">
      <w:pPr>
        <w:rPr>
          <w:rFonts w:ascii="Arial" w:hAnsi="Arial" w:cs="Arial"/>
        </w:rPr>
      </w:pPr>
    </w:p>
    <w:p w14:paraId="71D09733" w14:textId="386D35E2" w:rsidR="00F1766B" w:rsidRPr="00FB0432" w:rsidRDefault="00DD6CB7" w:rsidP="00DD6CB7">
      <w:pPr>
        <w:rPr>
          <w:rFonts w:ascii="Arial" w:hAnsi="Arial" w:cs="Arial"/>
        </w:rPr>
      </w:pPr>
      <w:r w:rsidRPr="00F1766B">
        <w:rPr>
          <w:rFonts w:ascii="Arial" w:hAnsi="Arial" w:cs="Arial"/>
          <w:sz w:val="52"/>
          <w:szCs w:val="52"/>
        </w:rPr>
        <w:lastRenderedPageBreak/>
        <w:t xml:space="preserve">Section Two </w:t>
      </w:r>
    </w:p>
    <w:p w14:paraId="06AF6134" w14:textId="77777777" w:rsidR="00F1766B" w:rsidRDefault="00F1766B" w:rsidP="00DD6CB7">
      <w:pPr>
        <w:rPr>
          <w:rFonts w:ascii="Arial" w:hAnsi="Arial" w:cs="Arial"/>
        </w:rPr>
      </w:pPr>
    </w:p>
    <w:p w14:paraId="7C2CFC84" w14:textId="23D6FF0B" w:rsidR="00F1766B" w:rsidRDefault="00DD6CB7" w:rsidP="00DD6CB7">
      <w:pPr>
        <w:rPr>
          <w:rFonts w:ascii="Arial" w:hAnsi="Arial" w:cs="Arial"/>
          <w:sz w:val="36"/>
          <w:szCs w:val="36"/>
        </w:rPr>
      </w:pPr>
      <w:r w:rsidRPr="00F1766B">
        <w:rPr>
          <w:rFonts w:ascii="Arial" w:hAnsi="Arial" w:cs="Arial"/>
          <w:sz w:val="36"/>
          <w:szCs w:val="36"/>
        </w:rPr>
        <w:t xml:space="preserve">Requirements for a </w:t>
      </w:r>
      <w:r w:rsidR="00FB0432">
        <w:rPr>
          <w:rFonts w:ascii="Arial" w:hAnsi="Arial" w:cs="Arial"/>
          <w:sz w:val="36"/>
          <w:szCs w:val="36"/>
        </w:rPr>
        <w:t>Temporary</w:t>
      </w:r>
      <w:r w:rsidR="00CF721A">
        <w:rPr>
          <w:rFonts w:ascii="Arial" w:hAnsi="Arial" w:cs="Arial"/>
          <w:sz w:val="36"/>
          <w:szCs w:val="36"/>
        </w:rPr>
        <w:t xml:space="preserve"> Visitor</w:t>
      </w:r>
      <w:r w:rsidRPr="00F1766B">
        <w:rPr>
          <w:rFonts w:ascii="Arial" w:hAnsi="Arial" w:cs="Arial"/>
          <w:sz w:val="36"/>
          <w:szCs w:val="36"/>
        </w:rPr>
        <w:t xml:space="preserve"> Pass Application</w:t>
      </w:r>
    </w:p>
    <w:p w14:paraId="3459890E" w14:textId="77777777" w:rsidR="00CF721A" w:rsidRPr="00F1766B" w:rsidRDefault="00CF721A" w:rsidP="00DD6CB7">
      <w:pPr>
        <w:rPr>
          <w:rFonts w:ascii="Arial" w:hAnsi="Arial" w:cs="Arial"/>
          <w:sz w:val="36"/>
          <w:szCs w:val="36"/>
        </w:rPr>
      </w:pPr>
    </w:p>
    <w:p w14:paraId="7DE78732" w14:textId="2D8A1106" w:rsidR="00F1766B" w:rsidRPr="00F1766B" w:rsidRDefault="00DD6CB7" w:rsidP="00F1766B">
      <w:pPr>
        <w:pStyle w:val="ListParagraph"/>
        <w:numPr>
          <w:ilvl w:val="0"/>
          <w:numId w:val="1"/>
        </w:numPr>
        <w:ind w:left="567" w:hanging="567"/>
        <w:rPr>
          <w:rFonts w:ascii="Arial" w:hAnsi="Arial" w:cs="Arial"/>
        </w:rPr>
      </w:pPr>
      <w:r w:rsidRPr="00F1766B">
        <w:rPr>
          <w:rFonts w:ascii="Arial" w:hAnsi="Arial" w:cs="Arial"/>
        </w:rPr>
        <w:t>A copy of the applicant’s</w:t>
      </w:r>
      <w:r w:rsidR="00CF721A">
        <w:rPr>
          <w:rFonts w:ascii="Arial" w:hAnsi="Arial" w:cs="Arial"/>
        </w:rPr>
        <w:t xml:space="preserve"> photo</w:t>
      </w:r>
      <w:r w:rsidRPr="00F1766B">
        <w:rPr>
          <w:rFonts w:ascii="Arial" w:hAnsi="Arial" w:cs="Arial"/>
        </w:rPr>
        <w:t xml:space="preserve"> identity document</w:t>
      </w:r>
      <w:r w:rsidR="00FE2B04">
        <w:rPr>
          <w:rFonts w:ascii="Arial" w:hAnsi="Arial" w:cs="Arial"/>
        </w:rPr>
        <w:t xml:space="preserve"> in colour. This must be a passport or driving licence</w:t>
      </w:r>
      <w:r w:rsidRPr="00F1766B">
        <w:rPr>
          <w:rFonts w:ascii="Arial" w:hAnsi="Arial" w:cs="Arial"/>
        </w:rPr>
        <w:t xml:space="preserve">. </w:t>
      </w:r>
    </w:p>
    <w:p w14:paraId="127BF881" w14:textId="0D938283" w:rsidR="00F1766B" w:rsidRPr="00F1766B" w:rsidRDefault="005A1422" w:rsidP="00F1766B">
      <w:pPr>
        <w:pStyle w:val="ListParagraph"/>
        <w:numPr>
          <w:ilvl w:val="0"/>
          <w:numId w:val="1"/>
        </w:numPr>
        <w:ind w:left="567" w:hanging="567"/>
        <w:rPr>
          <w:rFonts w:ascii="Arial" w:hAnsi="Arial" w:cs="Arial"/>
        </w:rPr>
      </w:pPr>
      <w:r>
        <w:rPr>
          <w:rFonts w:ascii="Arial" w:hAnsi="Arial" w:cs="Arial"/>
        </w:rPr>
        <w:t>Tools of the trade if necessary.</w:t>
      </w:r>
    </w:p>
    <w:p w14:paraId="46B913C8" w14:textId="2399953A" w:rsidR="008C06C0" w:rsidRDefault="008C06C0" w:rsidP="00F1766B">
      <w:pPr>
        <w:pStyle w:val="ListParagraph"/>
        <w:numPr>
          <w:ilvl w:val="0"/>
          <w:numId w:val="1"/>
        </w:numPr>
        <w:ind w:left="567" w:hanging="567"/>
        <w:rPr>
          <w:rFonts w:ascii="Arial" w:hAnsi="Arial" w:cs="Arial"/>
        </w:rPr>
      </w:pPr>
      <w:r>
        <w:rPr>
          <w:rFonts w:ascii="Arial" w:hAnsi="Arial" w:cs="Arial"/>
        </w:rPr>
        <w:t xml:space="preserve">A current headshot of the applicant. This </w:t>
      </w:r>
      <w:r w:rsidR="005A1422">
        <w:rPr>
          <w:rFonts w:ascii="Arial" w:hAnsi="Arial" w:cs="Arial"/>
        </w:rPr>
        <w:t>cannot</w:t>
      </w:r>
      <w:r>
        <w:rPr>
          <w:rFonts w:ascii="Arial" w:hAnsi="Arial" w:cs="Arial"/>
        </w:rPr>
        <w:t xml:space="preserve"> be the same photo that is on the submitted identity document.</w:t>
      </w:r>
    </w:p>
    <w:p w14:paraId="4E826481" w14:textId="3C8BEBA4" w:rsidR="005A1422" w:rsidRDefault="005A1422" w:rsidP="00F1766B">
      <w:pPr>
        <w:pStyle w:val="ListParagraph"/>
        <w:numPr>
          <w:ilvl w:val="0"/>
          <w:numId w:val="1"/>
        </w:numPr>
        <w:ind w:left="567" w:hanging="567"/>
        <w:rPr>
          <w:rFonts w:ascii="Arial" w:hAnsi="Arial" w:cs="Arial"/>
        </w:rPr>
      </w:pPr>
      <w:r>
        <w:rPr>
          <w:rFonts w:ascii="Arial" w:hAnsi="Arial" w:cs="Arial"/>
        </w:rPr>
        <w:t>Same form of photo ID must be brought on day of visit.</w:t>
      </w:r>
    </w:p>
    <w:p w14:paraId="56067114" w14:textId="77777777" w:rsidR="00FE2B04" w:rsidRDefault="00FE2B04" w:rsidP="00FE2B04">
      <w:pPr>
        <w:rPr>
          <w:rFonts w:ascii="Arial" w:hAnsi="Arial" w:cs="Arial"/>
        </w:rPr>
      </w:pPr>
    </w:p>
    <w:p w14:paraId="56B064A6" w14:textId="77777777" w:rsidR="00FE2B04" w:rsidRDefault="00FE2B04" w:rsidP="00FE2B04">
      <w:pPr>
        <w:rPr>
          <w:rFonts w:ascii="Arial" w:hAnsi="Arial" w:cs="Arial"/>
        </w:rPr>
      </w:pPr>
    </w:p>
    <w:p w14:paraId="3D860DC8" w14:textId="0216DB86" w:rsidR="00FE2B04" w:rsidRDefault="00FE2B04" w:rsidP="00FE2B04">
      <w:pPr>
        <w:rPr>
          <w:rFonts w:ascii="Arial" w:hAnsi="Arial" w:cs="Arial"/>
          <w:sz w:val="36"/>
          <w:szCs w:val="36"/>
        </w:rPr>
      </w:pPr>
      <w:r w:rsidRPr="00F1766B">
        <w:rPr>
          <w:rFonts w:ascii="Arial" w:hAnsi="Arial" w:cs="Arial"/>
          <w:sz w:val="36"/>
          <w:szCs w:val="36"/>
        </w:rPr>
        <w:t xml:space="preserve">Requirements for a </w:t>
      </w:r>
      <w:r>
        <w:rPr>
          <w:rFonts w:ascii="Arial" w:hAnsi="Arial" w:cs="Arial"/>
          <w:sz w:val="36"/>
          <w:szCs w:val="36"/>
        </w:rPr>
        <w:t>Temporary Employment</w:t>
      </w:r>
      <w:r w:rsidRPr="00F1766B">
        <w:rPr>
          <w:rFonts w:ascii="Arial" w:hAnsi="Arial" w:cs="Arial"/>
          <w:sz w:val="36"/>
          <w:szCs w:val="36"/>
        </w:rPr>
        <w:t xml:space="preserve"> Pass Application</w:t>
      </w:r>
    </w:p>
    <w:p w14:paraId="5ACB92FD" w14:textId="77777777" w:rsidR="00FE2B04" w:rsidRPr="00F1766B" w:rsidRDefault="00FE2B04" w:rsidP="00FE2B04">
      <w:pPr>
        <w:rPr>
          <w:rFonts w:ascii="Arial" w:hAnsi="Arial" w:cs="Arial"/>
          <w:sz w:val="36"/>
          <w:szCs w:val="36"/>
        </w:rPr>
      </w:pPr>
    </w:p>
    <w:p w14:paraId="4ED2CBE0" w14:textId="77777777" w:rsidR="00FE2B04" w:rsidRDefault="00FE2B04" w:rsidP="00FE2B04">
      <w:pPr>
        <w:pStyle w:val="ListParagraph"/>
        <w:numPr>
          <w:ilvl w:val="0"/>
          <w:numId w:val="1"/>
        </w:numPr>
        <w:ind w:left="567" w:hanging="567"/>
        <w:rPr>
          <w:rFonts w:ascii="Arial" w:hAnsi="Arial" w:cs="Arial"/>
        </w:rPr>
      </w:pPr>
      <w:r w:rsidRPr="00F1766B">
        <w:rPr>
          <w:rFonts w:ascii="Arial" w:hAnsi="Arial" w:cs="Arial"/>
        </w:rPr>
        <w:t>A copy of the applicant’s</w:t>
      </w:r>
      <w:r>
        <w:rPr>
          <w:rFonts w:ascii="Arial" w:hAnsi="Arial" w:cs="Arial"/>
        </w:rPr>
        <w:t xml:space="preserve"> photo</w:t>
      </w:r>
      <w:r w:rsidRPr="00F1766B">
        <w:rPr>
          <w:rFonts w:ascii="Arial" w:hAnsi="Arial" w:cs="Arial"/>
        </w:rPr>
        <w:t xml:space="preserve"> identity document</w:t>
      </w:r>
      <w:r>
        <w:rPr>
          <w:rFonts w:ascii="Arial" w:hAnsi="Arial" w:cs="Arial"/>
        </w:rPr>
        <w:t xml:space="preserve"> in colour. This must be a passport or driving licence</w:t>
      </w:r>
      <w:r w:rsidRPr="00F1766B">
        <w:rPr>
          <w:rFonts w:ascii="Arial" w:hAnsi="Arial" w:cs="Arial"/>
        </w:rPr>
        <w:t xml:space="preserve">. </w:t>
      </w:r>
    </w:p>
    <w:p w14:paraId="42DF01D9" w14:textId="3111C686" w:rsidR="005A1422" w:rsidRPr="00F1766B" w:rsidRDefault="005A1422" w:rsidP="00FE2B04">
      <w:pPr>
        <w:pStyle w:val="ListParagraph"/>
        <w:numPr>
          <w:ilvl w:val="0"/>
          <w:numId w:val="1"/>
        </w:numPr>
        <w:ind w:left="567" w:hanging="567"/>
        <w:rPr>
          <w:rFonts w:ascii="Arial" w:hAnsi="Arial" w:cs="Arial"/>
        </w:rPr>
      </w:pPr>
      <w:r>
        <w:rPr>
          <w:rFonts w:ascii="Arial" w:hAnsi="Arial" w:cs="Arial"/>
        </w:rPr>
        <w:t>Tools of the trade if necessary.</w:t>
      </w:r>
    </w:p>
    <w:p w14:paraId="07E433A9" w14:textId="131B9B0A" w:rsidR="00FE2B04" w:rsidRPr="00F1766B" w:rsidRDefault="00FE2B04" w:rsidP="00FE2B04">
      <w:pPr>
        <w:pStyle w:val="ListParagraph"/>
        <w:numPr>
          <w:ilvl w:val="0"/>
          <w:numId w:val="1"/>
        </w:numPr>
        <w:ind w:left="567" w:hanging="567"/>
        <w:rPr>
          <w:rFonts w:ascii="Arial" w:hAnsi="Arial" w:cs="Arial"/>
        </w:rPr>
      </w:pPr>
      <w:r w:rsidRPr="00F1766B">
        <w:rPr>
          <w:rFonts w:ascii="Arial" w:hAnsi="Arial" w:cs="Arial"/>
        </w:rPr>
        <w:t xml:space="preserve">A copy of a Criminal Record Check (CRC) and/or Overseas Criminal Record Check (OCRC) </w:t>
      </w:r>
      <w:r w:rsidR="00542391">
        <w:rPr>
          <w:rFonts w:ascii="Arial" w:hAnsi="Arial" w:cs="Arial"/>
        </w:rPr>
        <w:t>that has been issued within the last 26 weeks.</w:t>
      </w:r>
    </w:p>
    <w:p w14:paraId="589E815B" w14:textId="77777777" w:rsidR="00FE2B04" w:rsidRDefault="00FE2B04" w:rsidP="00FE2B04">
      <w:pPr>
        <w:pStyle w:val="ListParagraph"/>
        <w:numPr>
          <w:ilvl w:val="0"/>
          <w:numId w:val="1"/>
        </w:numPr>
        <w:ind w:left="567" w:hanging="567"/>
        <w:rPr>
          <w:rFonts w:ascii="Arial" w:hAnsi="Arial" w:cs="Arial"/>
        </w:rPr>
      </w:pPr>
      <w:r>
        <w:rPr>
          <w:rFonts w:ascii="Arial" w:hAnsi="Arial" w:cs="Arial"/>
        </w:rPr>
        <w:t>Proof of valid Right to Work if necessary.</w:t>
      </w:r>
    </w:p>
    <w:p w14:paraId="53D56B48" w14:textId="33F4E57B" w:rsidR="00FE2B04" w:rsidRPr="00F1766B" w:rsidRDefault="00FE2B04" w:rsidP="00FE2B04">
      <w:pPr>
        <w:pStyle w:val="ListParagraph"/>
        <w:numPr>
          <w:ilvl w:val="0"/>
          <w:numId w:val="1"/>
        </w:numPr>
        <w:ind w:left="567" w:hanging="567"/>
        <w:rPr>
          <w:rFonts w:ascii="Arial" w:hAnsi="Arial" w:cs="Arial"/>
        </w:rPr>
      </w:pPr>
      <w:r>
        <w:rPr>
          <w:rFonts w:ascii="Arial" w:hAnsi="Arial" w:cs="Arial"/>
        </w:rPr>
        <w:t xml:space="preserve">A current headshot of the applicant. This </w:t>
      </w:r>
      <w:r w:rsidR="005A1422">
        <w:rPr>
          <w:rFonts w:ascii="Arial" w:hAnsi="Arial" w:cs="Arial"/>
        </w:rPr>
        <w:t>cannot</w:t>
      </w:r>
      <w:r>
        <w:rPr>
          <w:rFonts w:ascii="Arial" w:hAnsi="Arial" w:cs="Arial"/>
        </w:rPr>
        <w:t xml:space="preserve"> be the same photo that is on the submitted identity document.</w:t>
      </w:r>
    </w:p>
    <w:p w14:paraId="7BBA84D0" w14:textId="77777777" w:rsidR="00FE2B04" w:rsidRPr="00FE2B04" w:rsidRDefault="00FE2B04" w:rsidP="00FE2B04">
      <w:pPr>
        <w:rPr>
          <w:rFonts w:ascii="Arial" w:hAnsi="Arial" w:cs="Arial"/>
        </w:rPr>
      </w:pPr>
    </w:p>
    <w:p w14:paraId="63FBF34A" w14:textId="77777777" w:rsidR="00F1766B" w:rsidRDefault="00F1766B">
      <w:pPr>
        <w:rPr>
          <w:rFonts w:ascii="Arial" w:hAnsi="Arial" w:cs="Arial"/>
        </w:rPr>
      </w:pPr>
    </w:p>
    <w:p w14:paraId="4C1B42F6" w14:textId="77777777" w:rsidR="00631216" w:rsidRDefault="005A1422" w:rsidP="00694F81">
      <w:pPr>
        <w:rPr>
          <w:rFonts w:ascii="Arial" w:hAnsi="Arial" w:cs="Arial"/>
        </w:rPr>
      </w:pPr>
      <w:r>
        <w:rPr>
          <w:rFonts w:ascii="Arial" w:hAnsi="Arial" w:cs="Arial"/>
        </w:rPr>
        <w:t>Please see section 3 of the full airside pass guidelines document for further guidance on the photo ID document, and section 6 for guidance on the CRC/OCRC check.</w:t>
      </w:r>
    </w:p>
    <w:p w14:paraId="3119500E" w14:textId="77777777" w:rsidR="00631216" w:rsidRDefault="00631216" w:rsidP="00694F81">
      <w:pPr>
        <w:rPr>
          <w:rFonts w:ascii="Arial" w:hAnsi="Arial" w:cs="Arial"/>
        </w:rPr>
      </w:pPr>
    </w:p>
    <w:p w14:paraId="1177B26F" w14:textId="77777777" w:rsidR="00631216" w:rsidRDefault="00631216" w:rsidP="00694F81">
      <w:pPr>
        <w:rPr>
          <w:rFonts w:ascii="Arial" w:hAnsi="Arial" w:cs="Arial"/>
        </w:rPr>
      </w:pPr>
    </w:p>
    <w:p w14:paraId="318E7BE4" w14:textId="77777777" w:rsidR="00631216" w:rsidRDefault="00631216" w:rsidP="00694F81">
      <w:pPr>
        <w:rPr>
          <w:rFonts w:ascii="Arial" w:hAnsi="Arial" w:cs="Arial"/>
        </w:rPr>
      </w:pPr>
    </w:p>
    <w:p w14:paraId="5019AB7D" w14:textId="77777777" w:rsidR="00631216" w:rsidRDefault="00631216" w:rsidP="00694F81">
      <w:pPr>
        <w:rPr>
          <w:rFonts w:ascii="Arial" w:hAnsi="Arial" w:cs="Arial"/>
        </w:rPr>
      </w:pPr>
    </w:p>
    <w:p w14:paraId="12A38675" w14:textId="77777777" w:rsidR="00631216" w:rsidRDefault="00631216" w:rsidP="00694F81">
      <w:pPr>
        <w:rPr>
          <w:rFonts w:ascii="Arial" w:hAnsi="Arial" w:cs="Arial"/>
        </w:rPr>
      </w:pPr>
    </w:p>
    <w:p w14:paraId="4BCE6AFD" w14:textId="77777777" w:rsidR="00631216" w:rsidRDefault="00631216" w:rsidP="00694F81">
      <w:pPr>
        <w:rPr>
          <w:rFonts w:ascii="Arial" w:hAnsi="Arial" w:cs="Arial"/>
        </w:rPr>
      </w:pPr>
    </w:p>
    <w:p w14:paraId="051EE595" w14:textId="77777777" w:rsidR="00631216" w:rsidRDefault="00631216" w:rsidP="00694F81">
      <w:pPr>
        <w:rPr>
          <w:rFonts w:ascii="Arial" w:hAnsi="Arial" w:cs="Arial"/>
        </w:rPr>
      </w:pPr>
    </w:p>
    <w:p w14:paraId="7B4B0290" w14:textId="77777777" w:rsidR="00631216" w:rsidRPr="00F1766B" w:rsidRDefault="00631216" w:rsidP="00631216">
      <w:pPr>
        <w:rPr>
          <w:rFonts w:ascii="Arial" w:hAnsi="Arial" w:cs="Arial"/>
          <w:sz w:val="52"/>
          <w:szCs w:val="52"/>
        </w:rPr>
      </w:pPr>
      <w:r w:rsidRPr="00F1766B">
        <w:rPr>
          <w:rFonts w:ascii="Arial" w:hAnsi="Arial" w:cs="Arial"/>
          <w:sz w:val="52"/>
          <w:szCs w:val="52"/>
        </w:rPr>
        <w:lastRenderedPageBreak/>
        <w:t xml:space="preserve">Section </w:t>
      </w:r>
      <w:r>
        <w:rPr>
          <w:rFonts w:ascii="Arial" w:hAnsi="Arial" w:cs="Arial"/>
          <w:sz w:val="52"/>
          <w:szCs w:val="52"/>
        </w:rPr>
        <w:t>Three</w:t>
      </w:r>
    </w:p>
    <w:p w14:paraId="07AE47B3" w14:textId="77777777" w:rsidR="00631216" w:rsidRPr="00F1766B" w:rsidRDefault="00631216" w:rsidP="00631216">
      <w:pPr>
        <w:rPr>
          <w:rFonts w:ascii="Arial" w:hAnsi="Arial" w:cs="Arial"/>
          <w:sz w:val="36"/>
          <w:szCs w:val="36"/>
        </w:rPr>
      </w:pPr>
      <w:r>
        <w:rPr>
          <w:rFonts w:ascii="Arial" w:hAnsi="Arial" w:cs="Arial"/>
          <w:sz w:val="36"/>
          <w:szCs w:val="36"/>
        </w:rPr>
        <w:t>How to submit a Temporary Pass Application</w:t>
      </w:r>
    </w:p>
    <w:p w14:paraId="44015B65" w14:textId="77777777" w:rsidR="00631216" w:rsidRDefault="00631216" w:rsidP="00631216">
      <w:pPr>
        <w:rPr>
          <w:rFonts w:ascii="Arial" w:hAnsi="Arial" w:cs="Arial"/>
        </w:rPr>
      </w:pPr>
    </w:p>
    <w:p w14:paraId="031C0278" w14:textId="77777777" w:rsidR="00631216" w:rsidRDefault="00631216" w:rsidP="00631216">
      <w:pPr>
        <w:rPr>
          <w:rFonts w:ascii="Arial" w:hAnsi="Arial" w:cs="Arial"/>
        </w:rPr>
      </w:pPr>
      <w:r>
        <w:rPr>
          <w:rFonts w:ascii="Arial" w:hAnsi="Arial" w:cs="Arial"/>
        </w:rPr>
        <w:t>A</w:t>
      </w:r>
      <w:r w:rsidRPr="00087514">
        <w:rPr>
          <w:rFonts w:ascii="Arial" w:hAnsi="Arial" w:cs="Arial"/>
        </w:rPr>
        <w:t xml:space="preserve">pplications can be made by companies that have joined </w:t>
      </w:r>
      <w:r>
        <w:rPr>
          <w:rFonts w:ascii="Arial" w:hAnsi="Arial" w:cs="Arial"/>
        </w:rPr>
        <w:t xml:space="preserve">the </w:t>
      </w:r>
      <w:r w:rsidRPr="00087514">
        <w:rPr>
          <w:rFonts w:ascii="Arial" w:hAnsi="Arial" w:cs="Arial"/>
        </w:rPr>
        <w:t>airport’s ID pass scheme</w:t>
      </w:r>
      <w:r>
        <w:rPr>
          <w:rFonts w:ascii="Arial" w:hAnsi="Arial" w:cs="Arial"/>
        </w:rPr>
        <w:t xml:space="preserve"> and become a</w:t>
      </w:r>
      <w:r w:rsidRPr="00087514">
        <w:rPr>
          <w:rFonts w:ascii="Arial" w:hAnsi="Arial" w:cs="Arial"/>
        </w:rPr>
        <w:t xml:space="preserve"> sponsor</w:t>
      </w:r>
      <w:r>
        <w:rPr>
          <w:rFonts w:ascii="Arial" w:hAnsi="Arial" w:cs="Arial"/>
        </w:rPr>
        <w:t>ing</w:t>
      </w:r>
      <w:r w:rsidRPr="00087514">
        <w:rPr>
          <w:rFonts w:ascii="Arial" w:hAnsi="Arial" w:cs="Arial"/>
        </w:rPr>
        <w:t xml:space="preserve"> compan</w:t>
      </w:r>
      <w:r>
        <w:rPr>
          <w:rFonts w:ascii="Arial" w:hAnsi="Arial" w:cs="Arial"/>
        </w:rPr>
        <w:t xml:space="preserve">y on </w:t>
      </w:r>
      <w:proofErr w:type="spellStart"/>
      <w:r w:rsidRPr="00087514">
        <w:rPr>
          <w:rFonts w:ascii="Arial" w:hAnsi="Arial" w:cs="Arial"/>
        </w:rPr>
        <w:t>AirportGateway</w:t>
      </w:r>
      <w:proofErr w:type="spellEnd"/>
      <w:r w:rsidRPr="00087514">
        <w:rPr>
          <w:rFonts w:ascii="Arial" w:hAnsi="Arial" w:cs="Arial"/>
        </w:rPr>
        <w:t>®</w:t>
      </w:r>
      <w:r>
        <w:rPr>
          <w:rFonts w:ascii="Arial" w:hAnsi="Arial" w:cs="Arial"/>
        </w:rPr>
        <w:t>.</w:t>
      </w:r>
      <w:r w:rsidRPr="00087514">
        <w:rPr>
          <w:rFonts w:ascii="Arial" w:hAnsi="Arial" w:cs="Arial"/>
        </w:rPr>
        <w:t xml:space="preserve"> To submit a </w:t>
      </w:r>
      <w:r>
        <w:rPr>
          <w:rFonts w:ascii="Arial" w:hAnsi="Arial" w:cs="Arial"/>
        </w:rPr>
        <w:t>temporary</w:t>
      </w:r>
      <w:r w:rsidRPr="00087514">
        <w:rPr>
          <w:rFonts w:ascii="Arial" w:hAnsi="Arial" w:cs="Arial"/>
        </w:rPr>
        <w:t xml:space="preserve"> ID pass application, you must be employed by the sponsor company and be a signatory for that company. </w:t>
      </w:r>
    </w:p>
    <w:p w14:paraId="649761BA" w14:textId="105A8FB2" w:rsidR="00631216" w:rsidRDefault="00631216" w:rsidP="00631216">
      <w:pPr>
        <w:rPr>
          <w:rFonts w:ascii="Arial" w:hAnsi="Arial" w:cs="Arial"/>
        </w:rPr>
      </w:pPr>
      <w:r w:rsidRPr="00087514">
        <w:rPr>
          <w:rFonts w:ascii="Arial" w:hAnsi="Arial" w:cs="Arial"/>
        </w:rPr>
        <w:t>The s</w:t>
      </w:r>
      <w:r>
        <w:rPr>
          <w:rFonts w:ascii="Arial" w:hAnsi="Arial" w:cs="Arial"/>
        </w:rPr>
        <w:t>ignatory</w:t>
      </w:r>
      <w:r w:rsidRPr="00087514">
        <w:rPr>
          <w:rFonts w:ascii="Arial" w:hAnsi="Arial" w:cs="Arial"/>
        </w:rPr>
        <w:t xml:space="preserve"> will create a </w:t>
      </w:r>
      <w:r>
        <w:rPr>
          <w:rFonts w:ascii="Arial" w:hAnsi="Arial" w:cs="Arial"/>
        </w:rPr>
        <w:t>temporary</w:t>
      </w:r>
      <w:r w:rsidRPr="00087514">
        <w:rPr>
          <w:rFonts w:ascii="Arial" w:hAnsi="Arial" w:cs="Arial"/>
        </w:rPr>
        <w:t xml:space="preserve"> pass application on </w:t>
      </w:r>
      <w:proofErr w:type="spellStart"/>
      <w:r w:rsidRPr="00087514">
        <w:rPr>
          <w:rFonts w:ascii="Arial" w:hAnsi="Arial" w:cs="Arial"/>
        </w:rPr>
        <w:t>AirportGateway</w:t>
      </w:r>
      <w:proofErr w:type="spellEnd"/>
      <w:r w:rsidRPr="00087514">
        <w:rPr>
          <w:rFonts w:ascii="Arial" w:hAnsi="Arial" w:cs="Arial"/>
        </w:rPr>
        <w:t>®</w:t>
      </w:r>
      <w:r>
        <w:rPr>
          <w:rFonts w:ascii="Arial" w:hAnsi="Arial" w:cs="Arial"/>
        </w:rPr>
        <w:t>.</w:t>
      </w:r>
      <w:r w:rsidRPr="00087514">
        <w:rPr>
          <w:rFonts w:ascii="Arial" w:hAnsi="Arial" w:cs="Arial"/>
        </w:rPr>
        <w:t xml:space="preserve"> A summary is created as you complete the application on the portal which should be used as a checklist before submitting. </w:t>
      </w:r>
    </w:p>
    <w:p w14:paraId="1E8CF5E4" w14:textId="77777777" w:rsidR="00631216" w:rsidRDefault="00631216" w:rsidP="00631216">
      <w:pPr>
        <w:rPr>
          <w:rFonts w:ascii="Arial" w:hAnsi="Arial" w:cs="Arial"/>
        </w:rPr>
      </w:pPr>
      <w:r>
        <w:rPr>
          <w:rFonts w:ascii="Arial" w:hAnsi="Arial" w:cs="Arial"/>
        </w:rPr>
        <w:t>Temporary</w:t>
      </w:r>
      <w:r w:rsidRPr="00087514">
        <w:rPr>
          <w:rFonts w:ascii="Arial" w:hAnsi="Arial" w:cs="Arial"/>
        </w:rPr>
        <w:t xml:space="preserve"> pass applications must be complete and fully compliant at the point of submission to the airport ID Security </w:t>
      </w:r>
      <w:r>
        <w:rPr>
          <w:rFonts w:ascii="Arial" w:hAnsi="Arial" w:cs="Arial"/>
        </w:rPr>
        <w:t>Pass Office</w:t>
      </w:r>
      <w:r w:rsidRPr="00087514">
        <w:rPr>
          <w:rFonts w:ascii="Arial" w:hAnsi="Arial" w:cs="Arial"/>
        </w:rPr>
        <w:t xml:space="preserve"> team. </w:t>
      </w:r>
      <w:r>
        <w:rPr>
          <w:rFonts w:ascii="Arial" w:hAnsi="Arial" w:cs="Arial"/>
        </w:rPr>
        <w:t>Sponsoring companies are responsible for the printing of all temporary passes.</w:t>
      </w:r>
    </w:p>
    <w:p w14:paraId="20C1E3BA" w14:textId="77777777" w:rsidR="00631216" w:rsidRDefault="00631216" w:rsidP="00631216">
      <w:pPr>
        <w:rPr>
          <w:rFonts w:ascii="Arial" w:hAnsi="Arial" w:cs="Arial"/>
        </w:rPr>
      </w:pPr>
      <w:r w:rsidRPr="00087514">
        <w:rPr>
          <w:rFonts w:ascii="Arial" w:hAnsi="Arial" w:cs="Arial"/>
        </w:rPr>
        <w:t xml:space="preserve">The team will criteria check each application after your final check and submission to </w:t>
      </w:r>
      <w:r>
        <w:rPr>
          <w:rFonts w:ascii="Arial" w:hAnsi="Arial" w:cs="Arial"/>
        </w:rPr>
        <w:t>en</w:t>
      </w:r>
      <w:r w:rsidRPr="00087514">
        <w:rPr>
          <w:rFonts w:ascii="Arial" w:hAnsi="Arial" w:cs="Arial"/>
        </w:rPr>
        <w:t xml:space="preserve">sure it has been completed in full without omissions or errors. When an application is compliant to Civil Aviation Authority (CAA) and airport standards, the turnaround from submission to clearance can be completed within days (weekdays) of submission. If non-compliant, </w:t>
      </w:r>
      <w:r>
        <w:rPr>
          <w:rFonts w:ascii="Arial" w:hAnsi="Arial" w:cs="Arial"/>
        </w:rPr>
        <w:t xml:space="preserve">the team will reject your application and highlight what needs to be rectified. </w:t>
      </w:r>
    </w:p>
    <w:p w14:paraId="57127CCF" w14:textId="77777777" w:rsidR="00631216" w:rsidRDefault="00631216" w:rsidP="00694F81">
      <w:pPr>
        <w:rPr>
          <w:rFonts w:ascii="Arial" w:hAnsi="Arial" w:cs="Arial"/>
        </w:rPr>
      </w:pPr>
    </w:p>
    <w:p w14:paraId="7FAAEAAD" w14:textId="77777777" w:rsidR="00631216" w:rsidRDefault="00631216" w:rsidP="00694F81">
      <w:pPr>
        <w:rPr>
          <w:rFonts w:ascii="Arial" w:hAnsi="Arial" w:cs="Arial"/>
        </w:rPr>
      </w:pPr>
    </w:p>
    <w:p w14:paraId="419F541B" w14:textId="77777777" w:rsidR="00631216" w:rsidRDefault="00631216" w:rsidP="00694F81">
      <w:pPr>
        <w:rPr>
          <w:rFonts w:ascii="Arial" w:hAnsi="Arial" w:cs="Arial"/>
        </w:rPr>
      </w:pPr>
    </w:p>
    <w:p w14:paraId="478E9E04" w14:textId="77777777" w:rsidR="00631216" w:rsidRDefault="00631216" w:rsidP="00694F81">
      <w:pPr>
        <w:rPr>
          <w:rFonts w:ascii="Arial" w:hAnsi="Arial" w:cs="Arial"/>
        </w:rPr>
      </w:pPr>
    </w:p>
    <w:p w14:paraId="4B2572FA" w14:textId="77777777" w:rsidR="00631216" w:rsidRDefault="00631216" w:rsidP="00694F81">
      <w:pPr>
        <w:rPr>
          <w:rFonts w:ascii="Arial" w:hAnsi="Arial" w:cs="Arial"/>
        </w:rPr>
      </w:pPr>
    </w:p>
    <w:p w14:paraId="27621CA1" w14:textId="77777777" w:rsidR="00631216" w:rsidRDefault="00631216" w:rsidP="00694F81">
      <w:pPr>
        <w:rPr>
          <w:rFonts w:ascii="Arial" w:hAnsi="Arial" w:cs="Arial"/>
        </w:rPr>
      </w:pPr>
    </w:p>
    <w:p w14:paraId="29F41C64" w14:textId="76B8B76F" w:rsidR="00694F81" w:rsidRDefault="00F1766B" w:rsidP="00694F81">
      <w:pPr>
        <w:rPr>
          <w:rFonts w:ascii="Arial" w:hAnsi="Arial" w:cs="Arial"/>
        </w:rPr>
      </w:pPr>
      <w:r>
        <w:rPr>
          <w:rFonts w:ascii="Arial" w:hAnsi="Arial" w:cs="Arial"/>
        </w:rPr>
        <w:br w:type="page"/>
      </w:r>
      <w:r w:rsidR="00694F81">
        <w:rPr>
          <w:rFonts w:ascii="Arial" w:hAnsi="Arial" w:cs="Arial"/>
          <w:sz w:val="52"/>
          <w:szCs w:val="52"/>
        </w:rPr>
        <w:lastRenderedPageBreak/>
        <w:t>S</w:t>
      </w:r>
      <w:r w:rsidR="00694F81" w:rsidRPr="00A71B9E">
        <w:rPr>
          <w:rFonts w:ascii="Arial" w:hAnsi="Arial" w:cs="Arial"/>
          <w:sz w:val="52"/>
          <w:szCs w:val="52"/>
        </w:rPr>
        <w:t xml:space="preserve">ection </w:t>
      </w:r>
      <w:r w:rsidR="00631216">
        <w:rPr>
          <w:rFonts w:ascii="Arial" w:hAnsi="Arial" w:cs="Arial"/>
          <w:sz w:val="52"/>
          <w:szCs w:val="52"/>
        </w:rPr>
        <w:t>Four</w:t>
      </w:r>
    </w:p>
    <w:p w14:paraId="0108D78F" w14:textId="77777777" w:rsidR="00981BA2" w:rsidRDefault="00981BA2" w:rsidP="00981BA2">
      <w:pPr>
        <w:rPr>
          <w:rFonts w:ascii="Arial" w:hAnsi="Arial" w:cs="Arial"/>
          <w:sz w:val="36"/>
          <w:szCs w:val="36"/>
        </w:rPr>
      </w:pPr>
    </w:p>
    <w:p w14:paraId="4B424BDC" w14:textId="215C97CB" w:rsidR="00981BA2" w:rsidRDefault="00981BA2" w:rsidP="00981BA2">
      <w:pPr>
        <w:rPr>
          <w:rFonts w:ascii="Arial" w:hAnsi="Arial" w:cs="Arial"/>
        </w:rPr>
      </w:pPr>
      <w:r>
        <w:rPr>
          <w:rFonts w:ascii="Arial" w:hAnsi="Arial" w:cs="Arial"/>
          <w:sz w:val="36"/>
          <w:szCs w:val="36"/>
        </w:rPr>
        <w:t xml:space="preserve">Escorting </w:t>
      </w:r>
      <w:r w:rsidR="000632A9">
        <w:rPr>
          <w:rFonts w:ascii="Arial" w:hAnsi="Arial" w:cs="Arial"/>
          <w:sz w:val="36"/>
          <w:szCs w:val="36"/>
        </w:rPr>
        <w:t>Requirements</w:t>
      </w:r>
    </w:p>
    <w:p w14:paraId="5C9E2FF9" w14:textId="5E4CE6B1" w:rsidR="00981BA2" w:rsidRDefault="00775913" w:rsidP="00981BA2">
      <w:pPr>
        <w:rPr>
          <w:rFonts w:ascii="Arial" w:hAnsi="Arial" w:cs="Arial"/>
        </w:rPr>
      </w:pPr>
      <w:r>
        <w:rPr>
          <w:rFonts w:ascii="Arial" w:hAnsi="Arial" w:cs="Arial"/>
        </w:rPr>
        <w:t xml:space="preserve">Temporary visitor and temporary employment pass holders must be </w:t>
      </w:r>
      <w:proofErr w:type="gramStart"/>
      <w:r>
        <w:rPr>
          <w:rFonts w:ascii="Arial" w:hAnsi="Arial" w:cs="Arial"/>
        </w:rPr>
        <w:t xml:space="preserve">escorted </w:t>
      </w:r>
      <w:r w:rsidR="007E5C0C">
        <w:rPr>
          <w:rFonts w:ascii="Arial" w:hAnsi="Arial" w:cs="Arial"/>
        </w:rPr>
        <w:t>at all times</w:t>
      </w:r>
      <w:proofErr w:type="gramEnd"/>
      <w:r w:rsidR="007E5C0C">
        <w:rPr>
          <w:rFonts w:ascii="Arial" w:hAnsi="Arial" w:cs="Arial"/>
        </w:rPr>
        <w:t xml:space="preserve"> by a full airport ID pass holder. The escort ratios are as follows:</w:t>
      </w:r>
    </w:p>
    <w:p w14:paraId="1EA6F710" w14:textId="46FF6EEE" w:rsidR="007E5C0C" w:rsidRDefault="007E5C0C" w:rsidP="00981BA2">
      <w:pPr>
        <w:rPr>
          <w:rFonts w:ascii="Arial" w:hAnsi="Arial" w:cs="Arial"/>
        </w:rPr>
      </w:pPr>
      <w:proofErr w:type="gramStart"/>
      <w:r>
        <w:rPr>
          <w:rFonts w:ascii="Arial" w:hAnsi="Arial" w:cs="Arial"/>
        </w:rPr>
        <w:t>Visitor</w:t>
      </w:r>
      <w:proofErr w:type="gramEnd"/>
      <w:r>
        <w:rPr>
          <w:rFonts w:ascii="Arial" w:hAnsi="Arial" w:cs="Arial"/>
        </w:rPr>
        <w:t xml:space="preserve"> pass 1:6</w:t>
      </w:r>
    </w:p>
    <w:p w14:paraId="16FF0C06" w14:textId="7C4C4B88" w:rsidR="007E5C0C" w:rsidRDefault="007E5C0C" w:rsidP="00981BA2">
      <w:pPr>
        <w:rPr>
          <w:rFonts w:ascii="Arial" w:hAnsi="Arial" w:cs="Arial"/>
        </w:rPr>
      </w:pPr>
      <w:r>
        <w:rPr>
          <w:rFonts w:ascii="Arial" w:hAnsi="Arial" w:cs="Arial"/>
        </w:rPr>
        <w:t>Temporary Employment Pass 1:3</w:t>
      </w:r>
    </w:p>
    <w:p w14:paraId="491607D5" w14:textId="4A8F18F4" w:rsidR="007E5C0C" w:rsidRDefault="007E5C0C" w:rsidP="00981BA2">
      <w:pPr>
        <w:rPr>
          <w:rFonts w:ascii="Arial" w:hAnsi="Arial" w:cs="Arial"/>
        </w:rPr>
      </w:pPr>
      <w:r>
        <w:rPr>
          <w:rFonts w:ascii="Arial" w:hAnsi="Arial" w:cs="Arial"/>
        </w:rPr>
        <w:t>Authorised signatories are responsible for ensuring that pass holders conducting escorting duties have received the appropriate training as detailed in the approved syllabus for General Security Awareness Training.</w:t>
      </w:r>
    </w:p>
    <w:p w14:paraId="66D29205" w14:textId="4DC5DBDA" w:rsidR="007E5C0C" w:rsidRDefault="007E5C0C" w:rsidP="00981BA2">
      <w:pPr>
        <w:rPr>
          <w:rFonts w:ascii="Arial" w:hAnsi="Arial" w:cs="Arial"/>
        </w:rPr>
      </w:pPr>
      <w:r>
        <w:rPr>
          <w:rFonts w:ascii="Arial" w:hAnsi="Arial" w:cs="Arial"/>
        </w:rPr>
        <w:t xml:space="preserve">The escort must keep the individuals they are </w:t>
      </w:r>
      <w:proofErr w:type="gramStart"/>
      <w:r w:rsidR="00E363CC">
        <w:rPr>
          <w:rFonts w:ascii="Arial" w:hAnsi="Arial" w:cs="Arial"/>
        </w:rPr>
        <w:t>escorting in line of sight at all times</w:t>
      </w:r>
      <w:proofErr w:type="gramEnd"/>
      <w:r w:rsidR="00E363CC">
        <w:rPr>
          <w:rFonts w:ascii="Arial" w:hAnsi="Arial" w:cs="Arial"/>
        </w:rPr>
        <w:t xml:space="preserve">. They must under no </w:t>
      </w:r>
      <w:r w:rsidR="00A745FB">
        <w:rPr>
          <w:rFonts w:ascii="Arial" w:hAnsi="Arial" w:cs="Arial"/>
        </w:rPr>
        <w:t xml:space="preserve">circumstances leave </w:t>
      </w:r>
      <w:r w:rsidR="008C06C0">
        <w:rPr>
          <w:rFonts w:ascii="Arial" w:hAnsi="Arial" w:cs="Arial"/>
        </w:rPr>
        <w:t xml:space="preserve">them unescorted. If the escort needs to be changed, there must be a handover to ensure the new escort is fully aware of their responsibilities to the temporary pass holder. </w:t>
      </w:r>
    </w:p>
    <w:p w14:paraId="4306385C" w14:textId="77777777" w:rsidR="007E5C0C" w:rsidRDefault="007E5C0C" w:rsidP="00981BA2">
      <w:pPr>
        <w:rPr>
          <w:rFonts w:ascii="Arial" w:hAnsi="Arial" w:cs="Arial"/>
        </w:rPr>
      </w:pPr>
    </w:p>
    <w:sectPr w:rsidR="007E5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73D79"/>
    <w:multiLevelType w:val="hybridMultilevel"/>
    <w:tmpl w:val="2516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65A11"/>
    <w:multiLevelType w:val="hybridMultilevel"/>
    <w:tmpl w:val="2B06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90356"/>
    <w:multiLevelType w:val="hybridMultilevel"/>
    <w:tmpl w:val="3CD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81BCA"/>
    <w:multiLevelType w:val="hybridMultilevel"/>
    <w:tmpl w:val="B92E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C0331"/>
    <w:multiLevelType w:val="hybridMultilevel"/>
    <w:tmpl w:val="616E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F505C"/>
    <w:multiLevelType w:val="hybridMultilevel"/>
    <w:tmpl w:val="5184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54D77"/>
    <w:multiLevelType w:val="hybridMultilevel"/>
    <w:tmpl w:val="44A8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E39FC"/>
    <w:multiLevelType w:val="hybridMultilevel"/>
    <w:tmpl w:val="8C7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61E68"/>
    <w:multiLevelType w:val="hybridMultilevel"/>
    <w:tmpl w:val="E242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90B8E"/>
    <w:multiLevelType w:val="hybridMultilevel"/>
    <w:tmpl w:val="EEA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226347">
    <w:abstractNumId w:val="4"/>
  </w:num>
  <w:num w:numId="2" w16cid:durableId="1280451160">
    <w:abstractNumId w:val="5"/>
  </w:num>
  <w:num w:numId="3" w16cid:durableId="712658159">
    <w:abstractNumId w:val="2"/>
  </w:num>
  <w:num w:numId="4" w16cid:durableId="804662599">
    <w:abstractNumId w:val="3"/>
  </w:num>
  <w:num w:numId="5" w16cid:durableId="1870604031">
    <w:abstractNumId w:val="1"/>
  </w:num>
  <w:num w:numId="6" w16cid:durableId="1544560666">
    <w:abstractNumId w:val="6"/>
  </w:num>
  <w:num w:numId="7" w16cid:durableId="1394355845">
    <w:abstractNumId w:val="9"/>
  </w:num>
  <w:num w:numId="8" w16cid:durableId="32583266">
    <w:abstractNumId w:val="0"/>
  </w:num>
  <w:num w:numId="9" w16cid:durableId="1211772903">
    <w:abstractNumId w:val="8"/>
  </w:num>
  <w:num w:numId="10" w16cid:durableId="1092703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B7"/>
    <w:rsid w:val="00011689"/>
    <w:rsid w:val="00025A06"/>
    <w:rsid w:val="000367A7"/>
    <w:rsid w:val="00047B64"/>
    <w:rsid w:val="00054405"/>
    <w:rsid w:val="000632A9"/>
    <w:rsid w:val="00066D0F"/>
    <w:rsid w:val="00075957"/>
    <w:rsid w:val="000865DB"/>
    <w:rsid w:val="00087514"/>
    <w:rsid w:val="000A1550"/>
    <w:rsid w:val="000A4F86"/>
    <w:rsid w:val="000A63E6"/>
    <w:rsid w:val="000B21D0"/>
    <w:rsid w:val="000C6A14"/>
    <w:rsid w:val="000D3E36"/>
    <w:rsid w:val="000F0DDA"/>
    <w:rsid w:val="00130DDD"/>
    <w:rsid w:val="0013206E"/>
    <w:rsid w:val="001672F4"/>
    <w:rsid w:val="001715A4"/>
    <w:rsid w:val="00190B9F"/>
    <w:rsid w:val="001954C7"/>
    <w:rsid w:val="001960CF"/>
    <w:rsid w:val="001C54AC"/>
    <w:rsid w:val="001C6BFC"/>
    <w:rsid w:val="001E1FEA"/>
    <w:rsid w:val="001F5A85"/>
    <w:rsid w:val="00217E60"/>
    <w:rsid w:val="002256D0"/>
    <w:rsid w:val="00227E96"/>
    <w:rsid w:val="00235970"/>
    <w:rsid w:val="00235EED"/>
    <w:rsid w:val="00240AB1"/>
    <w:rsid w:val="00244005"/>
    <w:rsid w:val="002440FC"/>
    <w:rsid w:val="00245BEB"/>
    <w:rsid w:val="0025624C"/>
    <w:rsid w:val="00266CE8"/>
    <w:rsid w:val="002712D4"/>
    <w:rsid w:val="002813EA"/>
    <w:rsid w:val="0028375A"/>
    <w:rsid w:val="00294CCB"/>
    <w:rsid w:val="002A11BB"/>
    <w:rsid w:val="002B43D6"/>
    <w:rsid w:val="002D371C"/>
    <w:rsid w:val="002E1FA4"/>
    <w:rsid w:val="002F6817"/>
    <w:rsid w:val="002F6B36"/>
    <w:rsid w:val="00302DBE"/>
    <w:rsid w:val="00305D08"/>
    <w:rsid w:val="00336ACD"/>
    <w:rsid w:val="0037641F"/>
    <w:rsid w:val="00385515"/>
    <w:rsid w:val="00386BFB"/>
    <w:rsid w:val="0039011C"/>
    <w:rsid w:val="003937AE"/>
    <w:rsid w:val="003B07E1"/>
    <w:rsid w:val="003E3628"/>
    <w:rsid w:val="003E697D"/>
    <w:rsid w:val="003F321B"/>
    <w:rsid w:val="00403E94"/>
    <w:rsid w:val="004469CF"/>
    <w:rsid w:val="004520F2"/>
    <w:rsid w:val="00455E3B"/>
    <w:rsid w:val="00456C68"/>
    <w:rsid w:val="00466E87"/>
    <w:rsid w:val="004836D3"/>
    <w:rsid w:val="00485AD9"/>
    <w:rsid w:val="004A10A9"/>
    <w:rsid w:val="004A49A5"/>
    <w:rsid w:val="004C0830"/>
    <w:rsid w:val="004C312E"/>
    <w:rsid w:val="004E29C2"/>
    <w:rsid w:val="004E4112"/>
    <w:rsid w:val="00503D54"/>
    <w:rsid w:val="00513753"/>
    <w:rsid w:val="00525A40"/>
    <w:rsid w:val="00542391"/>
    <w:rsid w:val="005437F0"/>
    <w:rsid w:val="0055319C"/>
    <w:rsid w:val="0057318A"/>
    <w:rsid w:val="005874E0"/>
    <w:rsid w:val="005A1422"/>
    <w:rsid w:val="005C598A"/>
    <w:rsid w:val="005E129F"/>
    <w:rsid w:val="005F650D"/>
    <w:rsid w:val="00610130"/>
    <w:rsid w:val="00611DBD"/>
    <w:rsid w:val="00621E30"/>
    <w:rsid w:val="00631216"/>
    <w:rsid w:val="00647688"/>
    <w:rsid w:val="0065053E"/>
    <w:rsid w:val="00677D86"/>
    <w:rsid w:val="00684B98"/>
    <w:rsid w:val="00694F81"/>
    <w:rsid w:val="006A6306"/>
    <w:rsid w:val="006A77A5"/>
    <w:rsid w:val="006F0B3D"/>
    <w:rsid w:val="006F0E84"/>
    <w:rsid w:val="00700555"/>
    <w:rsid w:val="007016DC"/>
    <w:rsid w:val="00723552"/>
    <w:rsid w:val="00775913"/>
    <w:rsid w:val="00796C84"/>
    <w:rsid w:val="007A0C9B"/>
    <w:rsid w:val="007A277A"/>
    <w:rsid w:val="007A2A98"/>
    <w:rsid w:val="007A6FCB"/>
    <w:rsid w:val="007C32C3"/>
    <w:rsid w:val="007D0B9F"/>
    <w:rsid w:val="007E21A6"/>
    <w:rsid w:val="007E5C0C"/>
    <w:rsid w:val="007F4293"/>
    <w:rsid w:val="0080177D"/>
    <w:rsid w:val="008178BC"/>
    <w:rsid w:val="00834681"/>
    <w:rsid w:val="008354FD"/>
    <w:rsid w:val="008904BB"/>
    <w:rsid w:val="008A0965"/>
    <w:rsid w:val="008B1AFC"/>
    <w:rsid w:val="008B45FD"/>
    <w:rsid w:val="008C06C0"/>
    <w:rsid w:val="008F790A"/>
    <w:rsid w:val="00915B4F"/>
    <w:rsid w:val="00921024"/>
    <w:rsid w:val="00945E8C"/>
    <w:rsid w:val="009540AC"/>
    <w:rsid w:val="00981BA2"/>
    <w:rsid w:val="00984760"/>
    <w:rsid w:val="009C66D9"/>
    <w:rsid w:val="009E5C36"/>
    <w:rsid w:val="009F5A21"/>
    <w:rsid w:val="009F71E4"/>
    <w:rsid w:val="00A20511"/>
    <w:rsid w:val="00A45DC6"/>
    <w:rsid w:val="00A47585"/>
    <w:rsid w:val="00A61D2E"/>
    <w:rsid w:val="00A6385A"/>
    <w:rsid w:val="00A6586F"/>
    <w:rsid w:val="00A71B9E"/>
    <w:rsid w:val="00A745FB"/>
    <w:rsid w:val="00A943E9"/>
    <w:rsid w:val="00AA1A5C"/>
    <w:rsid w:val="00AA58AC"/>
    <w:rsid w:val="00AC6722"/>
    <w:rsid w:val="00AE1376"/>
    <w:rsid w:val="00AE28F0"/>
    <w:rsid w:val="00AE4A9F"/>
    <w:rsid w:val="00AF655B"/>
    <w:rsid w:val="00B00DCA"/>
    <w:rsid w:val="00B01848"/>
    <w:rsid w:val="00B06D08"/>
    <w:rsid w:val="00B10CC7"/>
    <w:rsid w:val="00B11722"/>
    <w:rsid w:val="00B2637B"/>
    <w:rsid w:val="00B32B23"/>
    <w:rsid w:val="00B34635"/>
    <w:rsid w:val="00B354F0"/>
    <w:rsid w:val="00B35DEF"/>
    <w:rsid w:val="00B44B20"/>
    <w:rsid w:val="00B57F30"/>
    <w:rsid w:val="00B61474"/>
    <w:rsid w:val="00B63FF6"/>
    <w:rsid w:val="00B71453"/>
    <w:rsid w:val="00B728E7"/>
    <w:rsid w:val="00B73114"/>
    <w:rsid w:val="00BA07E1"/>
    <w:rsid w:val="00BA7E06"/>
    <w:rsid w:val="00BB350D"/>
    <w:rsid w:val="00BB673C"/>
    <w:rsid w:val="00C315E1"/>
    <w:rsid w:val="00C64922"/>
    <w:rsid w:val="00C64BDC"/>
    <w:rsid w:val="00C665FE"/>
    <w:rsid w:val="00C752F1"/>
    <w:rsid w:val="00C75E03"/>
    <w:rsid w:val="00C838FB"/>
    <w:rsid w:val="00C94C4E"/>
    <w:rsid w:val="00C974CA"/>
    <w:rsid w:val="00CA27BE"/>
    <w:rsid w:val="00CB2742"/>
    <w:rsid w:val="00CB2BB0"/>
    <w:rsid w:val="00CC253F"/>
    <w:rsid w:val="00CC49A0"/>
    <w:rsid w:val="00CD11F4"/>
    <w:rsid w:val="00CD6EBD"/>
    <w:rsid w:val="00CF721A"/>
    <w:rsid w:val="00D27F6C"/>
    <w:rsid w:val="00D45718"/>
    <w:rsid w:val="00D55A02"/>
    <w:rsid w:val="00D63E07"/>
    <w:rsid w:val="00D71495"/>
    <w:rsid w:val="00D71806"/>
    <w:rsid w:val="00D83263"/>
    <w:rsid w:val="00D90F58"/>
    <w:rsid w:val="00DB5C26"/>
    <w:rsid w:val="00DB6108"/>
    <w:rsid w:val="00DC7323"/>
    <w:rsid w:val="00DC7E7A"/>
    <w:rsid w:val="00DD4AB5"/>
    <w:rsid w:val="00DD6CB7"/>
    <w:rsid w:val="00DE4624"/>
    <w:rsid w:val="00DF7A7A"/>
    <w:rsid w:val="00E0768B"/>
    <w:rsid w:val="00E107E4"/>
    <w:rsid w:val="00E145C6"/>
    <w:rsid w:val="00E27661"/>
    <w:rsid w:val="00E363CC"/>
    <w:rsid w:val="00E50A62"/>
    <w:rsid w:val="00E57696"/>
    <w:rsid w:val="00E61E92"/>
    <w:rsid w:val="00E64408"/>
    <w:rsid w:val="00E82F1E"/>
    <w:rsid w:val="00E9170A"/>
    <w:rsid w:val="00EC405B"/>
    <w:rsid w:val="00F0453B"/>
    <w:rsid w:val="00F1036C"/>
    <w:rsid w:val="00F16005"/>
    <w:rsid w:val="00F1766B"/>
    <w:rsid w:val="00F52EFC"/>
    <w:rsid w:val="00F55479"/>
    <w:rsid w:val="00FB0432"/>
    <w:rsid w:val="00FC7994"/>
    <w:rsid w:val="00FE2B04"/>
    <w:rsid w:val="00FE4380"/>
    <w:rsid w:val="00FF223D"/>
    <w:rsid w:val="00FF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167A"/>
  <w15:chartTrackingRefBased/>
  <w15:docId w15:val="{B18CFC87-948E-4080-857C-164471CD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B7"/>
    <w:rPr>
      <w:rFonts w:eastAsiaTheme="majorEastAsia" w:cstheme="majorBidi"/>
      <w:color w:val="272727" w:themeColor="text1" w:themeTint="D8"/>
    </w:rPr>
  </w:style>
  <w:style w:type="paragraph" w:styleId="Title">
    <w:name w:val="Title"/>
    <w:basedOn w:val="Normal"/>
    <w:next w:val="Normal"/>
    <w:link w:val="TitleChar"/>
    <w:uiPriority w:val="10"/>
    <w:qFormat/>
    <w:rsid w:val="00DD6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B7"/>
    <w:pPr>
      <w:spacing w:before="160"/>
      <w:jc w:val="center"/>
    </w:pPr>
    <w:rPr>
      <w:i/>
      <w:iCs/>
      <w:color w:val="404040" w:themeColor="text1" w:themeTint="BF"/>
    </w:rPr>
  </w:style>
  <w:style w:type="character" w:customStyle="1" w:styleId="QuoteChar">
    <w:name w:val="Quote Char"/>
    <w:basedOn w:val="DefaultParagraphFont"/>
    <w:link w:val="Quote"/>
    <w:uiPriority w:val="29"/>
    <w:rsid w:val="00DD6CB7"/>
    <w:rPr>
      <w:i/>
      <w:iCs/>
      <w:color w:val="404040" w:themeColor="text1" w:themeTint="BF"/>
    </w:rPr>
  </w:style>
  <w:style w:type="paragraph" w:styleId="ListParagraph">
    <w:name w:val="List Paragraph"/>
    <w:basedOn w:val="Normal"/>
    <w:uiPriority w:val="34"/>
    <w:qFormat/>
    <w:rsid w:val="00DD6CB7"/>
    <w:pPr>
      <w:ind w:left="720"/>
      <w:contextualSpacing/>
    </w:pPr>
  </w:style>
  <w:style w:type="character" w:styleId="IntenseEmphasis">
    <w:name w:val="Intense Emphasis"/>
    <w:basedOn w:val="DefaultParagraphFont"/>
    <w:uiPriority w:val="21"/>
    <w:qFormat/>
    <w:rsid w:val="00DD6CB7"/>
    <w:rPr>
      <w:i/>
      <w:iCs/>
      <w:color w:val="0F4761" w:themeColor="accent1" w:themeShade="BF"/>
    </w:rPr>
  </w:style>
  <w:style w:type="paragraph" w:styleId="IntenseQuote">
    <w:name w:val="Intense Quote"/>
    <w:basedOn w:val="Normal"/>
    <w:next w:val="Normal"/>
    <w:link w:val="IntenseQuoteChar"/>
    <w:uiPriority w:val="30"/>
    <w:qFormat/>
    <w:rsid w:val="00DD6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B7"/>
    <w:rPr>
      <w:i/>
      <w:iCs/>
      <w:color w:val="0F4761" w:themeColor="accent1" w:themeShade="BF"/>
    </w:rPr>
  </w:style>
  <w:style w:type="character" w:styleId="IntenseReference">
    <w:name w:val="Intense Reference"/>
    <w:basedOn w:val="DefaultParagraphFont"/>
    <w:uiPriority w:val="32"/>
    <w:qFormat/>
    <w:rsid w:val="00DD6CB7"/>
    <w:rPr>
      <w:b/>
      <w:bCs/>
      <w:smallCaps/>
      <w:color w:val="0F4761" w:themeColor="accent1" w:themeShade="BF"/>
      <w:spacing w:val="5"/>
    </w:rPr>
  </w:style>
  <w:style w:type="character" w:styleId="Hyperlink">
    <w:name w:val="Hyperlink"/>
    <w:basedOn w:val="DefaultParagraphFont"/>
    <w:uiPriority w:val="99"/>
    <w:unhideWhenUsed/>
    <w:rsid w:val="00DD6CB7"/>
    <w:rPr>
      <w:color w:val="467886" w:themeColor="hyperlink"/>
      <w:u w:val="single"/>
    </w:rPr>
  </w:style>
  <w:style w:type="character" w:styleId="UnresolvedMention">
    <w:name w:val="Unresolved Mention"/>
    <w:basedOn w:val="DefaultParagraphFont"/>
    <w:uiPriority w:val="99"/>
    <w:semiHidden/>
    <w:unhideWhenUsed/>
    <w:rsid w:val="00DD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office@newcastleinternationa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Quinn</dc:creator>
  <cp:keywords/>
  <dc:description/>
  <cp:lastModifiedBy>Elaine Quinn</cp:lastModifiedBy>
  <cp:revision>4</cp:revision>
  <cp:lastPrinted>2024-11-06T11:43:00Z</cp:lastPrinted>
  <dcterms:created xsi:type="dcterms:W3CDTF">2024-11-06T14:06:00Z</dcterms:created>
  <dcterms:modified xsi:type="dcterms:W3CDTF">2024-12-13T13:21:00Z</dcterms:modified>
</cp:coreProperties>
</file>